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3D33" w:rsidRPr="005D3ED5" w:rsidRDefault="00D63D33" w:rsidP="00C21129">
      <w:pPr>
        <w:pBdr>
          <w:bottom w:val="single" w:sz="4" w:space="1" w:color="auto"/>
        </w:pBdr>
        <w:tabs>
          <w:tab w:val="left" w:pos="2520"/>
        </w:tabs>
        <w:ind w:left="2520" w:hanging="2520"/>
        <w:jc w:val="center"/>
        <w:rPr>
          <w:rFonts w:ascii="Garamond" w:hAnsi="Garamond"/>
          <w:b/>
          <w:sz w:val="32"/>
          <w:szCs w:val="32"/>
        </w:rPr>
      </w:pPr>
      <w:bookmarkStart w:id="0" w:name="_GoBack"/>
      <w:bookmarkEnd w:id="0"/>
      <w:r w:rsidRPr="005D3ED5">
        <w:rPr>
          <w:rFonts w:ascii="Garamond" w:hAnsi="Garamond"/>
          <w:b/>
          <w:sz w:val="32"/>
          <w:szCs w:val="32"/>
        </w:rPr>
        <w:t>Meeting Minutes</w:t>
      </w:r>
    </w:p>
    <w:p w:rsidR="00D63D33" w:rsidRPr="005D3ED5" w:rsidRDefault="00D63D33" w:rsidP="004259D3">
      <w:pPr>
        <w:pBdr>
          <w:bottom w:val="single" w:sz="4" w:space="1" w:color="auto"/>
        </w:pBdr>
        <w:tabs>
          <w:tab w:val="left" w:pos="2520"/>
        </w:tabs>
        <w:ind w:left="2520" w:hanging="2520"/>
        <w:jc w:val="center"/>
        <w:rPr>
          <w:rFonts w:ascii="Garamond" w:hAnsi="Garamond"/>
          <w:noProof/>
        </w:rPr>
      </w:pPr>
      <w:r w:rsidRPr="005D3ED5">
        <w:rPr>
          <w:rFonts w:ascii="Garamond" w:hAnsi="Garamond"/>
          <w:noProof/>
        </w:rPr>
        <w:t>CDS Family &amp; Behavioral Health Services, Inc.</w:t>
      </w:r>
    </w:p>
    <w:p w:rsidR="00862D27" w:rsidRPr="005D3ED5" w:rsidRDefault="00D63D33">
      <w:pPr>
        <w:tabs>
          <w:tab w:val="left" w:pos="2520"/>
        </w:tabs>
        <w:ind w:left="2520" w:hanging="2520"/>
        <w:rPr>
          <w:rFonts w:ascii="Garamond" w:hAnsi="Garamond"/>
        </w:rPr>
      </w:pPr>
      <w:r w:rsidRPr="005D3ED5">
        <w:rPr>
          <w:rFonts w:ascii="Garamond" w:hAnsi="Garamond"/>
        </w:rPr>
        <w:t>Meeting:</w:t>
      </w:r>
      <w:r w:rsidR="00736F88" w:rsidRPr="005D3ED5">
        <w:rPr>
          <w:rFonts w:ascii="Garamond" w:hAnsi="Garamond"/>
        </w:rPr>
        <w:t xml:space="preserve"> </w:t>
      </w:r>
      <w:r w:rsidR="00736F88" w:rsidRPr="005D3ED5">
        <w:rPr>
          <w:rFonts w:ascii="Garamond" w:hAnsi="Garamond"/>
          <w:b/>
        </w:rPr>
        <w:t>Interface Youth Program Central</w:t>
      </w:r>
      <w:r w:rsidR="00862D27" w:rsidRPr="005D3ED5">
        <w:rPr>
          <w:rFonts w:ascii="Garamond" w:hAnsi="Garamond"/>
        </w:rPr>
        <w:tab/>
      </w:r>
    </w:p>
    <w:p w:rsidR="00AB5F26" w:rsidRPr="005D3ED5" w:rsidRDefault="00862D27" w:rsidP="00AB5F26">
      <w:pPr>
        <w:tabs>
          <w:tab w:val="left" w:pos="2520"/>
        </w:tabs>
        <w:ind w:left="2520" w:hanging="2520"/>
        <w:rPr>
          <w:rFonts w:ascii="Garamond" w:hAnsi="Garamond"/>
          <w:b/>
        </w:rPr>
      </w:pPr>
      <w:r w:rsidRPr="005D3ED5">
        <w:rPr>
          <w:rFonts w:ascii="Garamond" w:hAnsi="Garamond"/>
        </w:rPr>
        <w:t xml:space="preserve">Date: </w:t>
      </w:r>
      <w:r w:rsidR="002A1386">
        <w:rPr>
          <w:rFonts w:ascii="Garamond" w:hAnsi="Garamond"/>
          <w:b/>
        </w:rPr>
        <w:t>July 9</w:t>
      </w:r>
      <w:r w:rsidR="00833EBF" w:rsidRPr="005D3ED5">
        <w:rPr>
          <w:rFonts w:ascii="Garamond" w:hAnsi="Garamond"/>
          <w:b/>
        </w:rPr>
        <w:t>. 2026</w:t>
      </w:r>
    </w:p>
    <w:p w:rsidR="00862D27" w:rsidRPr="005D3ED5" w:rsidRDefault="00862D27" w:rsidP="00AB5F26">
      <w:pPr>
        <w:tabs>
          <w:tab w:val="left" w:pos="2520"/>
        </w:tabs>
        <w:ind w:left="2520" w:hanging="2520"/>
        <w:rPr>
          <w:rFonts w:ascii="Garamond" w:hAnsi="Garamond"/>
        </w:rPr>
      </w:pPr>
      <w:r w:rsidRPr="005D3ED5">
        <w:rPr>
          <w:rFonts w:ascii="Garamond" w:hAnsi="Garamond"/>
        </w:rPr>
        <w:t>Time:</w:t>
      </w:r>
      <w:r w:rsidR="00736F88" w:rsidRPr="005D3ED5">
        <w:rPr>
          <w:rFonts w:ascii="Garamond" w:hAnsi="Garamond"/>
        </w:rPr>
        <w:t xml:space="preserve"> </w:t>
      </w:r>
      <w:r w:rsidR="00736F88" w:rsidRPr="005D3ED5">
        <w:rPr>
          <w:rFonts w:ascii="Garamond" w:hAnsi="Garamond"/>
          <w:b/>
        </w:rPr>
        <w:t>4pm-6pm</w:t>
      </w:r>
      <w:r w:rsidR="00736F88" w:rsidRPr="005D3ED5">
        <w:rPr>
          <w:rFonts w:ascii="Garamond" w:hAnsi="Garamond"/>
        </w:rPr>
        <w:t xml:space="preserve">  </w:t>
      </w:r>
      <w:r w:rsidRPr="005D3ED5">
        <w:rPr>
          <w:rFonts w:ascii="Garamond" w:hAnsi="Garamond"/>
        </w:rPr>
        <w:tab/>
      </w:r>
      <w:r w:rsidRPr="005D3ED5">
        <w:rPr>
          <w:rFonts w:ascii="Garamond" w:hAnsi="Garamond"/>
        </w:rPr>
        <w:tab/>
      </w:r>
    </w:p>
    <w:p w:rsidR="00862D27" w:rsidRPr="005D3ED5" w:rsidRDefault="00862D27">
      <w:pPr>
        <w:tabs>
          <w:tab w:val="left" w:pos="2520"/>
        </w:tabs>
        <w:ind w:left="2520" w:hanging="2520"/>
        <w:rPr>
          <w:rFonts w:ascii="Garamond" w:hAnsi="Garamond"/>
        </w:rPr>
      </w:pPr>
      <w:r w:rsidRPr="005D3ED5">
        <w:rPr>
          <w:rFonts w:ascii="Garamond" w:hAnsi="Garamond"/>
        </w:rPr>
        <w:t xml:space="preserve">Location: </w:t>
      </w:r>
      <w:r w:rsidR="009606F2" w:rsidRPr="005D3ED5">
        <w:rPr>
          <w:rFonts w:ascii="Garamond" w:hAnsi="Garamond"/>
          <w:b/>
        </w:rPr>
        <w:t>3456 NE 39</w:t>
      </w:r>
      <w:r w:rsidR="009606F2" w:rsidRPr="005D3ED5">
        <w:rPr>
          <w:rFonts w:ascii="Garamond" w:hAnsi="Garamond"/>
          <w:b/>
          <w:vertAlign w:val="superscript"/>
        </w:rPr>
        <w:t>th</w:t>
      </w:r>
      <w:r w:rsidR="009606F2" w:rsidRPr="005D3ED5">
        <w:rPr>
          <w:rFonts w:ascii="Garamond" w:hAnsi="Garamond"/>
          <w:b/>
        </w:rPr>
        <w:t xml:space="preserve"> Avenue, Gainesville, Florida</w:t>
      </w:r>
      <w:r w:rsidRPr="005D3ED5">
        <w:rPr>
          <w:rFonts w:ascii="Garamond" w:hAnsi="Garamond"/>
        </w:rPr>
        <w:tab/>
      </w:r>
    </w:p>
    <w:p w:rsidR="00862D27" w:rsidRPr="005D3ED5" w:rsidRDefault="00C759B3">
      <w:pPr>
        <w:tabs>
          <w:tab w:val="left" w:pos="2520"/>
        </w:tabs>
        <w:ind w:left="2520" w:hanging="2520"/>
        <w:rPr>
          <w:rFonts w:ascii="Garamond" w:hAnsi="Garamond"/>
        </w:rPr>
      </w:pPr>
      <w:r w:rsidRPr="005D3ED5">
        <w:rPr>
          <w:rFonts w:ascii="Garamond" w:hAnsi="Garamond"/>
        </w:rPr>
        <w:t xml:space="preserve">Date of Next Meeting: </w:t>
      </w:r>
      <w:r w:rsidR="002A1386">
        <w:rPr>
          <w:rFonts w:ascii="Garamond" w:hAnsi="Garamond"/>
          <w:b/>
        </w:rPr>
        <w:t>August 13</w:t>
      </w:r>
      <w:r w:rsidR="003D764E" w:rsidRPr="005D3ED5">
        <w:rPr>
          <w:rFonts w:ascii="Garamond" w:hAnsi="Garamond"/>
          <w:b/>
        </w:rPr>
        <w:t>, 2026</w:t>
      </w:r>
    </w:p>
    <w:p w:rsidR="00C759B3" w:rsidRPr="005D3ED5" w:rsidRDefault="00862D27">
      <w:pPr>
        <w:tabs>
          <w:tab w:val="left" w:pos="2520"/>
        </w:tabs>
        <w:ind w:left="2520" w:hanging="2520"/>
        <w:rPr>
          <w:rFonts w:ascii="Garamond" w:hAnsi="Garamond"/>
          <w:b/>
        </w:rPr>
      </w:pPr>
      <w:r w:rsidRPr="005D3ED5">
        <w:rPr>
          <w:rFonts w:ascii="Garamond" w:hAnsi="Garamond"/>
        </w:rPr>
        <w:t>Attendance:</w:t>
      </w:r>
      <w:r w:rsidR="00C759B3" w:rsidRPr="005D3ED5">
        <w:rPr>
          <w:rFonts w:ascii="Garamond" w:hAnsi="Garamond"/>
        </w:rPr>
        <w:t xml:space="preserve">  </w:t>
      </w:r>
      <w:r w:rsidR="00901012" w:rsidRPr="005D3ED5">
        <w:rPr>
          <w:rFonts w:ascii="Garamond" w:hAnsi="Garamond"/>
          <w:b/>
        </w:rPr>
        <w:t>Zeke Whitter</w:t>
      </w:r>
      <w:r w:rsidR="009A564F" w:rsidRPr="005D3ED5">
        <w:rPr>
          <w:rFonts w:ascii="Garamond" w:hAnsi="Garamond"/>
          <w:b/>
        </w:rPr>
        <w:t xml:space="preserve">, </w:t>
      </w:r>
      <w:r w:rsidR="00901012" w:rsidRPr="005D3ED5">
        <w:rPr>
          <w:rFonts w:ascii="Garamond" w:hAnsi="Garamond"/>
          <w:b/>
        </w:rPr>
        <w:t xml:space="preserve">Naomi Thompson, </w:t>
      </w:r>
      <w:r w:rsidR="009606F2" w:rsidRPr="005D3ED5">
        <w:rPr>
          <w:rFonts w:ascii="Garamond" w:hAnsi="Garamond"/>
          <w:b/>
        </w:rPr>
        <w:t>Vince Lipford,</w:t>
      </w:r>
      <w:r w:rsidR="005F68B3" w:rsidRPr="005D3ED5">
        <w:rPr>
          <w:rFonts w:ascii="Garamond" w:hAnsi="Garamond"/>
          <w:b/>
        </w:rPr>
        <w:t xml:space="preserve"> Joe Mattox,</w:t>
      </w:r>
    </w:p>
    <w:p w:rsidR="00C21129" w:rsidRPr="005D3ED5" w:rsidRDefault="005F68B3" w:rsidP="005F68B3">
      <w:pPr>
        <w:tabs>
          <w:tab w:val="left" w:pos="2520"/>
        </w:tabs>
        <w:ind w:left="2520" w:hanging="2520"/>
        <w:rPr>
          <w:rFonts w:ascii="Garamond" w:hAnsi="Garamond"/>
          <w:b/>
        </w:rPr>
      </w:pPr>
      <w:r w:rsidRPr="005D3ED5">
        <w:rPr>
          <w:rFonts w:ascii="Garamond" w:hAnsi="Garamond"/>
          <w:b/>
        </w:rPr>
        <w:t xml:space="preserve">                     </w:t>
      </w:r>
      <w:r w:rsidR="009606F2" w:rsidRPr="005D3ED5">
        <w:rPr>
          <w:rFonts w:ascii="Garamond" w:hAnsi="Garamond"/>
          <w:b/>
        </w:rPr>
        <w:t xml:space="preserve">Anita Jenkins-McCarter, </w:t>
      </w:r>
      <w:r w:rsidR="00833EBF" w:rsidRPr="005D3ED5">
        <w:rPr>
          <w:rFonts w:ascii="Garamond" w:hAnsi="Garamond"/>
          <w:b/>
        </w:rPr>
        <w:t xml:space="preserve">Kevin Lee, </w:t>
      </w:r>
      <w:r w:rsidR="00874B6D" w:rsidRPr="005D3ED5">
        <w:rPr>
          <w:rFonts w:ascii="Garamond" w:hAnsi="Garamond"/>
          <w:b/>
        </w:rPr>
        <w:t xml:space="preserve">William Harmon, </w:t>
      </w:r>
    </w:p>
    <w:p w:rsidR="00526E69" w:rsidRPr="005D3ED5" w:rsidRDefault="00C21129" w:rsidP="00C21129">
      <w:pPr>
        <w:tabs>
          <w:tab w:val="left" w:pos="1980"/>
        </w:tabs>
        <w:ind w:left="1260" w:hanging="1260"/>
        <w:rPr>
          <w:rFonts w:ascii="Garamond" w:hAnsi="Garamond"/>
          <w:b/>
        </w:rPr>
      </w:pPr>
      <w:r w:rsidRPr="005D3ED5">
        <w:rPr>
          <w:rFonts w:ascii="Garamond" w:hAnsi="Garamond"/>
          <w:b/>
        </w:rPr>
        <w:tab/>
      </w:r>
      <w:r w:rsidR="000204C9" w:rsidRPr="005D3ED5">
        <w:rPr>
          <w:rFonts w:ascii="Garamond" w:hAnsi="Garamond"/>
          <w:b/>
        </w:rPr>
        <w:t>Belinda Ross, Ken Welcome</w:t>
      </w:r>
      <w:r w:rsidR="000204C9" w:rsidRPr="005D3ED5">
        <w:rPr>
          <w:rFonts w:ascii="Garamond" w:hAnsi="Garamond"/>
        </w:rPr>
        <w:tab/>
      </w:r>
    </w:p>
    <w:p w:rsidR="005F68B3" w:rsidRPr="005D3ED5" w:rsidRDefault="00862D27" w:rsidP="005F68B3">
      <w:pPr>
        <w:tabs>
          <w:tab w:val="left" w:pos="2250"/>
        </w:tabs>
        <w:ind w:left="2520" w:hanging="2520"/>
        <w:rPr>
          <w:rFonts w:ascii="Garamond" w:hAnsi="Garamond"/>
          <w:b/>
        </w:rPr>
      </w:pPr>
      <w:r w:rsidRPr="005D3ED5">
        <w:rPr>
          <w:rFonts w:ascii="Garamond" w:hAnsi="Garamond"/>
        </w:rPr>
        <w:t>Absent:</w:t>
      </w:r>
      <w:r w:rsidR="00E51FBD" w:rsidRPr="005D3ED5">
        <w:rPr>
          <w:rFonts w:ascii="Garamond" w:hAnsi="Garamond"/>
          <w:b/>
        </w:rPr>
        <w:t xml:space="preserve"> </w:t>
      </w:r>
      <w:r w:rsidR="000204C9" w:rsidRPr="005D3ED5">
        <w:rPr>
          <w:rFonts w:ascii="Garamond" w:hAnsi="Garamond"/>
          <w:b/>
        </w:rPr>
        <w:t xml:space="preserve">        </w:t>
      </w:r>
      <w:r w:rsidR="00C21129" w:rsidRPr="005D3ED5">
        <w:rPr>
          <w:rFonts w:ascii="Garamond" w:hAnsi="Garamond"/>
          <w:b/>
        </w:rPr>
        <w:t xml:space="preserve">Bonita Barkley, </w:t>
      </w:r>
      <w:r w:rsidR="00833EBF" w:rsidRPr="005D3ED5">
        <w:rPr>
          <w:rFonts w:ascii="Garamond" w:hAnsi="Garamond"/>
          <w:b/>
        </w:rPr>
        <w:t>Melissa Hodges,</w:t>
      </w:r>
      <w:r w:rsidR="000204C9" w:rsidRPr="005D3ED5">
        <w:rPr>
          <w:rFonts w:ascii="Garamond" w:hAnsi="Garamond"/>
          <w:b/>
        </w:rPr>
        <w:t xml:space="preserve"> William Harmon, Gretchen Strickland</w:t>
      </w:r>
      <w:r w:rsidR="005F68B3" w:rsidRPr="005D3ED5">
        <w:rPr>
          <w:rFonts w:ascii="Garamond" w:hAnsi="Garamond"/>
          <w:b/>
        </w:rPr>
        <w:t xml:space="preserve">, </w:t>
      </w:r>
    </w:p>
    <w:p w:rsidR="00862D27" w:rsidRPr="005D3ED5" w:rsidRDefault="005F68B3" w:rsidP="005F68B3">
      <w:pPr>
        <w:tabs>
          <w:tab w:val="left" w:pos="2250"/>
        </w:tabs>
        <w:ind w:left="2520" w:hanging="2520"/>
        <w:rPr>
          <w:rFonts w:ascii="Garamond" w:hAnsi="Garamond"/>
          <w:b/>
        </w:rPr>
      </w:pPr>
      <w:r w:rsidRPr="005D3ED5">
        <w:rPr>
          <w:rFonts w:ascii="Garamond" w:hAnsi="Garamond"/>
          <w:b/>
        </w:rPr>
        <w:t xml:space="preserve">                     Travis Grigger, Shaci Davis, Angie Rowden, Christina Vinson  </w:t>
      </w:r>
    </w:p>
    <w:p w:rsidR="00862D27" w:rsidRPr="005D3ED5" w:rsidRDefault="00862D27" w:rsidP="00794ABF">
      <w:pPr>
        <w:pBdr>
          <w:top w:val="single" w:sz="4" w:space="1" w:color="auto"/>
        </w:pBdr>
        <w:tabs>
          <w:tab w:val="left" w:pos="540"/>
        </w:tabs>
        <w:spacing w:before="240"/>
        <w:ind w:left="540" w:hanging="540"/>
        <w:rPr>
          <w:rFonts w:ascii="Garamond" w:hAnsi="Garamond"/>
          <w:b/>
          <w:bCs/>
        </w:rPr>
      </w:pPr>
      <w:r w:rsidRPr="005D3ED5">
        <w:rPr>
          <w:rFonts w:ascii="Garamond" w:hAnsi="Garamond"/>
          <w:b/>
          <w:bCs/>
        </w:rPr>
        <w:t>I.</w:t>
      </w:r>
      <w:r w:rsidRPr="005D3ED5">
        <w:rPr>
          <w:rFonts w:ascii="Garamond" w:hAnsi="Garamond"/>
          <w:b/>
          <w:bCs/>
        </w:rPr>
        <w:tab/>
        <w:t>Business Operations:</w:t>
      </w:r>
    </w:p>
    <w:p w:rsidR="00862D27" w:rsidRPr="005D3ED5" w:rsidRDefault="00862D27">
      <w:pPr>
        <w:tabs>
          <w:tab w:val="left" w:pos="540"/>
        </w:tabs>
        <w:ind w:left="540" w:hanging="540"/>
        <w:rPr>
          <w:rFonts w:ascii="Garamond" w:hAnsi="Garamond"/>
          <w:u w:val="single"/>
        </w:rPr>
      </w:pPr>
      <w:r w:rsidRPr="005D3ED5">
        <w:rPr>
          <w:rFonts w:ascii="Garamond" w:hAnsi="Garamond"/>
          <w:u w:val="single"/>
        </w:rPr>
        <w:t>A.</w:t>
      </w:r>
      <w:r w:rsidRPr="005D3ED5">
        <w:rPr>
          <w:rFonts w:ascii="Garamond" w:hAnsi="Garamond"/>
          <w:u w:val="single"/>
        </w:rPr>
        <w:tab/>
        <w:t>Monthly Budget (Revenue and Expenses)</w:t>
      </w:r>
    </w:p>
    <w:p w:rsidR="00862D27" w:rsidRPr="005D3ED5" w:rsidRDefault="00862D27">
      <w:pPr>
        <w:tabs>
          <w:tab w:val="left" w:pos="540"/>
        </w:tabs>
        <w:ind w:left="540" w:hanging="540"/>
        <w:rPr>
          <w:rFonts w:ascii="Garamond" w:hAnsi="Garamond"/>
        </w:rPr>
      </w:pPr>
      <w:r w:rsidRPr="005D3ED5">
        <w:rPr>
          <w:rFonts w:ascii="Garamond" w:hAnsi="Garamond"/>
          <w:i/>
          <w:iCs/>
        </w:rPr>
        <w:t>1.</w:t>
      </w:r>
      <w:r w:rsidRPr="005D3ED5">
        <w:rPr>
          <w:rFonts w:ascii="Garamond" w:hAnsi="Garamond"/>
          <w:i/>
          <w:iCs/>
        </w:rPr>
        <w:tab/>
        <w:t>Sub-topic</w:t>
      </w:r>
      <w:r w:rsidRPr="005D3ED5">
        <w:rPr>
          <w:rFonts w:ascii="Garamond" w:hAnsi="Garamond"/>
          <w:b/>
          <w:i/>
          <w:iCs/>
        </w:rPr>
        <w:t>:</w:t>
      </w:r>
      <w:r w:rsidR="00C67F98" w:rsidRPr="005D3ED5">
        <w:rPr>
          <w:rFonts w:ascii="Garamond" w:hAnsi="Garamond"/>
          <w:b/>
          <w:i/>
          <w:iCs/>
        </w:rPr>
        <w:t xml:space="preserve">  </w:t>
      </w:r>
      <w:r w:rsidR="00D766C0" w:rsidRPr="005D3ED5">
        <w:rPr>
          <w:rFonts w:ascii="Garamond" w:hAnsi="Garamond"/>
          <w:b/>
        </w:rPr>
        <w:t>Payroll Management and Schedule Accountability</w:t>
      </w:r>
    </w:p>
    <w:p w:rsidR="00C67F98" w:rsidRPr="005D3ED5" w:rsidRDefault="00862D27" w:rsidP="00547E54">
      <w:pPr>
        <w:tabs>
          <w:tab w:val="left" w:pos="540"/>
        </w:tabs>
        <w:ind w:left="540" w:hanging="540"/>
        <w:rPr>
          <w:rFonts w:ascii="Garamond" w:hAnsi="Garamond"/>
          <w:b/>
          <w:iCs/>
        </w:rPr>
      </w:pPr>
      <w:r w:rsidRPr="005D3ED5">
        <w:rPr>
          <w:rFonts w:ascii="Garamond" w:hAnsi="Garamond"/>
        </w:rPr>
        <w:tab/>
      </w:r>
      <w:r w:rsidR="00C67F98" w:rsidRPr="005D3ED5">
        <w:rPr>
          <w:rFonts w:ascii="Garamond" w:hAnsi="Garamond"/>
          <w:i/>
          <w:iCs/>
        </w:rPr>
        <w:t xml:space="preserve">Discussion </w:t>
      </w:r>
      <w:r w:rsidR="00D766C0" w:rsidRPr="005D3ED5">
        <w:rPr>
          <w:rFonts w:ascii="Garamond" w:hAnsi="Garamond"/>
          <w:b/>
        </w:rPr>
        <w:t>Staff were reminded of the importance of accurately clocking in and out using Paylocity. Expectations regarding schedule adherence and payroll accountability were reviewed. Staff were advised that schedules are not to be changed without prior approval and involvement from a supervisor. While increased payroll expenses are anticipated due to operational needs, every effort should be made to manage staffing efficiently and remain within the program's approved budget.</w:t>
      </w:r>
    </w:p>
    <w:p w:rsidR="00C67F98" w:rsidRPr="005D3ED5" w:rsidRDefault="00862D27" w:rsidP="00DE1842">
      <w:pPr>
        <w:tabs>
          <w:tab w:val="left" w:pos="540"/>
        </w:tabs>
        <w:ind w:left="540" w:hanging="540"/>
        <w:rPr>
          <w:rFonts w:ascii="Garamond" w:hAnsi="Garamond"/>
          <w:b/>
        </w:rPr>
      </w:pPr>
      <w:r w:rsidRPr="005D3ED5">
        <w:rPr>
          <w:rFonts w:ascii="Garamond" w:hAnsi="Garamond"/>
        </w:rPr>
        <w:tab/>
      </w:r>
      <w:r w:rsidRPr="005D3ED5">
        <w:rPr>
          <w:rFonts w:ascii="Garamond" w:hAnsi="Garamond"/>
          <w:i/>
          <w:iCs/>
        </w:rPr>
        <w:t xml:space="preserve">Outcome, Actions, </w:t>
      </w:r>
      <w:r w:rsidR="00B875C3" w:rsidRPr="005D3ED5">
        <w:rPr>
          <w:rFonts w:ascii="Garamond" w:hAnsi="Garamond"/>
          <w:i/>
          <w:iCs/>
        </w:rPr>
        <w:t xml:space="preserve">Timeframe: </w:t>
      </w:r>
      <w:r w:rsidR="00D766C0" w:rsidRPr="005D3ED5">
        <w:rPr>
          <w:rFonts w:ascii="Garamond" w:hAnsi="Garamond"/>
          <w:b/>
        </w:rPr>
        <w:t>Effective immediately, all staff are expected to clock in and out through Paylocity for each shift. Schedule changes must receive supervisor approval prior to implementation. Supervisors will continue to monitor timekeeping, staffing patterns, and payroll expenditures to ensure compliance with agency expectations</w:t>
      </w:r>
    </w:p>
    <w:p w:rsidR="00C3743E" w:rsidRPr="005D3ED5" w:rsidRDefault="00862D27" w:rsidP="00237873">
      <w:pPr>
        <w:tabs>
          <w:tab w:val="left" w:pos="540"/>
        </w:tabs>
        <w:ind w:left="540" w:hanging="540"/>
        <w:rPr>
          <w:rFonts w:ascii="Garamond" w:hAnsi="Garamond"/>
          <w:u w:val="single"/>
        </w:rPr>
      </w:pPr>
      <w:r w:rsidRPr="005D3ED5">
        <w:rPr>
          <w:rFonts w:ascii="Garamond" w:hAnsi="Garamond"/>
          <w:u w:val="single"/>
        </w:rPr>
        <w:t>B.</w:t>
      </w:r>
      <w:r w:rsidRPr="005D3ED5">
        <w:rPr>
          <w:rFonts w:ascii="Garamond" w:hAnsi="Garamond"/>
          <w:u w:val="single"/>
        </w:rPr>
        <w:tab/>
        <w:t xml:space="preserve">Marketing and Business Development </w:t>
      </w:r>
    </w:p>
    <w:p w:rsidR="00E5378F" w:rsidRPr="005D3ED5" w:rsidRDefault="00E5378F" w:rsidP="0089553C">
      <w:pPr>
        <w:tabs>
          <w:tab w:val="left" w:pos="540"/>
        </w:tabs>
        <w:ind w:left="540" w:hanging="540"/>
        <w:rPr>
          <w:rFonts w:ascii="Garamond" w:hAnsi="Garamond"/>
        </w:rPr>
      </w:pPr>
      <w:r w:rsidRPr="005D3ED5">
        <w:rPr>
          <w:rFonts w:ascii="Garamond" w:hAnsi="Garamond"/>
          <w:i/>
          <w:iCs/>
        </w:rPr>
        <w:t xml:space="preserve"> </w:t>
      </w:r>
      <w:r w:rsidR="00237873" w:rsidRPr="005D3ED5">
        <w:rPr>
          <w:rFonts w:ascii="Garamond" w:hAnsi="Garamond"/>
          <w:i/>
          <w:iCs/>
        </w:rPr>
        <w:t xml:space="preserve">1.  </w:t>
      </w:r>
      <w:r w:rsidRPr="005D3ED5">
        <w:rPr>
          <w:rFonts w:ascii="Garamond" w:hAnsi="Garamond"/>
          <w:i/>
          <w:iCs/>
        </w:rPr>
        <w:t xml:space="preserve">   Sub-</w:t>
      </w:r>
      <w:r w:rsidRPr="005D3ED5">
        <w:rPr>
          <w:rFonts w:ascii="Garamond" w:hAnsi="Garamond"/>
          <w:i/>
        </w:rPr>
        <w:t xml:space="preserve">topic: </w:t>
      </w:r>
      <w:r w:rsidR="005D3ED5" w:rsidRPr="005D3ED5">
        <w:rPr>
          <w:rFonts w:ascii="Garamond" w:hAnsi="Garamond"/>
          <w:b/>
        </w:rPr>
        <w:t>Community Outreach and Referral Development</w:t>
      </w:r>
    </w:p>
    <w:p w:rsidR="00E5378F" w:rsidRPr="005D3ED5" w:rsidRDefault="00E5378F" w:rsidP="0089553C">
      <w:pPr>
        <w:tabs>
          <w:tab w:val="left" w:pos="540"/>
        </w:tabs>
        <w:ind w:left="540" w:hanging="540"/>
        <w:rPr>
          <w:rFonts w:ascii="Garamond" w:hAnsi="Garamond"/>
          <w:i/>
        </w:rPr>
      </w:pPr>
      <w:r w:rsidRPr="005D3ED5">
        <w:rPr>
          <w:rFonts w:ascii="Garamond" w:hAnsi="Garamond"/>
          <w:i/>
          <w:iCs/>
        </w:rPr>
        <w:t xml:space="preserve">         Discussion: </w:t>
      </w:r>
      <w:r w:rsidR="005D3ED5" w:rsidRPr="005D3ED5">
        <w:rPr>
          <w:rFonts w:ascii="Garamond" w:hAnsi="Garamond"/>
          <w:b/>
        </w:rPr>
        <w:t>Naomi will develop an updated IYP-C flyer for staff to utilize within their communities to increase awareness of program services and generate additional referrals for Residential Services. Staff were encouraged to share approved program materials with appropriate community partners and referral sources.</w:t>
      </w:r>
    </w:p>
    <w:p w:rsidR="00E5378F" w:rsidRPr="005D3ED5" w:rsidRDefault="00E5378F" w:rsidP="0089553C">
      <w:pPr>
        <w:tabs>
          <w:tab w:val="left" w:pos="540"/>
        </w:tabs>
        <w:ind w:left="540" w:hanging="540"/>
        <w:rPr>
          <w:rFonts w:ascii="Garamond" w:hAnsi="Garamond"/>
          <w:i/>
        </w:rPr>
      </w:pPr>
      <w:r w:rsidRPr="005D3ED5">
        <w:rPr>
          <w:rFonts w:ascii="Garamond" w:hAnsi="Garamond"/>
          <w:i/>
        </w:rPr>
        <w:t xml:space="preserve">         Outcomes, Actions, Timeframe: </w:t>
      </w:r>
      <w:r w:rsidR="005D3ED5" w:rsidRPr="005D3ED5">
        <w:rPr>
          <w:rFonts w:ascii="Garamond" w:hAnsi="Garamond"/>
          <w:b/>
        </w:rPr>
        <w:t>The IYP-C flyers will be completed and made available for staff distribution. Flyers will be posted on Peach Jar and throughout the community beginning August 1, 2026, to increase program awareness and support the generation of additional referrals for Residential Services. Outreach efforts will be tracked through the IYP-C Outreach Log and reviewed for effectiveness.</w:t>
      </w:r>
    </w:p>
    <w:p w:rsidR="00862D27" w:rsidRPr="005D3ED5" w:rsidRDefault="00862D27">
      <w:pPr>
        <w:tabs>
          <w:tab w:val="left" w:pos="540"/>
        </w:tabs>
        <w:ind w:left="540" w:hanging="540"/>
        <w:rPr>
          <w:rFonts w:ascii="Garamond" w:hAnsi="Garamond"/>
          <w:u w:val="single"/>
        </w:rPr>
      </w:pPr>
      <w:r w:rsidRPr="005D3ED5">
        <w:rPr>
          <w:rFonts w:ascii="Garamond" w:hAnsi="Garamond"/>
          <w:u w:val="single"/>
        </w:rPr>
        <w:t>C.</w:t>
      </w:r>
      <w:r w:rsidRPr="005D3ED5">
        <w:rPr>
          <w:rFonts w:ascii="Garamond" w:hAnsi="Garamond"/>
          <w:u w:val="single"/>
        </w:rPr>
        <w:tab/>
        <w:t xml:space="preserve">Regulatory Issues </w:t>
      </w:r>
    </w:p>
    <w:p w:rsidR="00862D27" w:rsidRPr="005D3ED5" w:rsidRDefault="00862D27">
      <w:pPr>
        <w:tabs>
          <w:tab w:val="left" w:pos="540"/>
        </w:tabs>
        <w:ind w:left="540" w:hanging="540"/>
        <w:rPr>
          <w:rFonts w:ascii="Garamond" w:hAnsi="Garamond"/>
        </w:rPr>
      </w:pPr>
      <w:r w:rsidRPr="005D3ED5">
        <w:rPr>
          <w:rFonts w:ascii="Garamond" w:hAnsi="Garamond"/>
          <w:i/>
          <w:iCs/>
        </w:rPr>
        <w:t>1.</w:t>
      </w:r>
      <w:r w:rsidRPr="005D3ED5">
        <w:rPr>
          <w:rFonts w:ascii="Garamond" w:hAnsi="Garamond"/>
          <w:i/>
          <w:iCs/>
        </w:rPr>
        <w:tab/>
        <w:t>Sub-topic:</w:t>
      </w:r>
      <w:r w:rsidRPr="005D3ED5">
        <w:rPr>
          <w:rFonts w:ascii="Garamond" w:hAnsi="Garamond"/>
        </w:rPr>
        <w:tab/>
      </w:r>
    </w:p>
    <w:p w:rsidR="00862D27" w:rsidRPr="005D3ED5" w:rsidRDefault="00862D27">
      <w:pPr>
        <w:tabs>
          <w:tab w:val="left" w:pos="540"/>
        </w:tabs>
        <w:ind w:left="540" w:hanging="540"/>
        <w:rPr>
          <w:rFonts w:ascii="Garamond" w:hAnsi="Garamond"/>
        </w:rPr>
      </w:pPr>
      <w:r w:rsidRPr="005D3ED5">
        <w:rPr>
          <w:rFonts w:ascii="Garamond" w:hAnsi="Garamond"/>
        </w:rPr>
        <w:tab/>
      </w:r>
      <w:r w:rsidRPr="005D3ED5">
        <w:rPr>
          <w:rFonts w:ascii="Garamond" w:hAnsi="Garamond"/>
          <w:i/>
          <w:iCs/>
        </w:rPr>
        <w:t xml:space="preserve">Discussion: </w:t>
      </w:r>
      <w:r w:rsidRPr="005D3ED5">
        <w:rPr>
          <w:rFonts w:ascii="Garamond" w:hAnsi="Garamond"/>
        </w:rPr>
        <w:tab/>
        <w:t>No discussion</w:t>
      </w:r>
    </w:p>
    <w:p w:rsidR="00892893" w:rsidRPr="005D3ED5" w:rsidRDefault="00862D27" w:rsidP="00C3743E">
      <w:pPr>
        <w:tabs>
          <w:tab w:val="left" w:pos="540"/>
        </w:tabs>
        <w:ind w:left="540" w:hanging="540"/>
        <w:rPr>
          <w:rFonts w:ascii="Garamond" w:hAnsi="Garamond"/>
        </w:rPr>
      </w:pPr>
      <w:r w:rsidRPr="005D3ED5">
        <w:rPr>
          <w:rFonts w:ascii="Garamond" w:hAnsi="Garamond"/>
        </w:rPr>
        <w:tab/>
      </w:r>
      <w:r w:rsidR="00C3743E" w:rsidRPr="005D3ED5">
        <w:rPr>
          <w:rFonts w:ascii="Garamond" w:hAnsi="Garamond"/>
          <w:i/>
          <w:iCs/>
        </w:rPr>
        <w:t>Outcome, Actions, Timeframes:</w:t>
      </w:r>
    </w:p>
    <w:p w:rsidR="0030714E" w:rsidRPr="005D3ED5" w:rsidRDefault="00862D27" w:rsidP="008529EC">
      <w:pPr>
        <w:tabs>
          <w:tab w:val="left" w:pos="540"/>
        </w:tabs>
        <w:ind w:left="540" w:hanging="540"/>
        <w:rPr>
          <w:rFonts w:ascii="Garamond" w:hAnsi="Garamond"/>
          <w:u w:val="single"/>
        </w:rPr>
      </w:pPr>
      <w:r w:rsidRPr="005D3ED5">
        <w:rPr>
          <w:rFonts w:ascii="Garamond" w:hAnsi="Garamond"/>
          <w:u w:val="single"/>
        </w:rPr>
        <w:t>D.</w:t>
      </w:r>
      <w:r w:rsidRPr="005D3ED5">
        <w:rPr>
          <w:rFonts w:ascii="Garamond" w:hAnsi="Garamond"/>
          <w:u w:val="single"/>
        </w:rPr>
        <w:tab/>
        <w:t>Human Resource Issues (Staffing and Training)</w:t>
      </w:r>
      <w:r w:rsidR="00B729CF" w:rsidRPr="005D3ED5">
        <w:rPr>
          <w:rFonts w:ascii="Garamond" w:hAnsi="Garamond"/>
          <w:i/>
          <w:iCs/>
        </w:rPr>
        <w:t xml:space="preserve"> </w:t>
      </w:r>
    </w:p>
    <w:p w:rsidR="00913C68" w:rsidRPr="005D3ED5" w:rsidRDefault="008529EC" w:rsidP="00D766C0">
      <w:pPr>
        <w:tabs>
          <w:tab w:val="left" w:pos="540"/>
        </w:tabs>
        <w:ind w:left="547" w:hanging="540"/>
        <w:rPr>
          <w:rFonts w:ascii="Garamond" w:hAnsi="Garamond"/>
          <w:b/>
          <w:i/>
        </w:rPr>
      </w:pPr>
      <w:r w:rsidRPr="005D3ED5">
        <w:rPr>
          <w:rFonts w:ascii="Garamond" w:hAnsi="Garamond"/>
          <w:i/>
          <w:iCs/>
        </w:rPr>
        <w:t>1</w:t>
      </w:r>
      <w:r w:rsidR="0030714E" w:rsidRPr="005D3ED5">
        <w:rPr>
          <w:rFonts w:ascii="Garamond" w:hAnsi="Garamond"/>
          <w:i/>
          <w:iCs/>
        </w:rPr>
        <w:t>.</w:t>
      </w:r>
      <w:r w:rsidR="0030714E" w:rsidRPr="005D3ED5">
        <w:rPr>
          <w:rFonts w:ascii="Garamond" w:hAnsi="Garamond"/>
          <w:b/>
        </w:rPr>
        <w:t xml:space="preserve">      </w:t>
      </w:r>
      <w:r w:rsidR="00913C68" w:rsidRPr="005D3ED5">
        <w:rPr>
          <w:rFonts w:ascii="Garamond" w:hAnsi="Garamond"/>
          <w:i/>
          <w:iCs/>
        </w:rPr>
        <w:t xml:space="preserve">Sub-topic:   </w:t>
      </w:r>
      <w:r w:rsidR="00913C68" w:rsidRPr="005D3ED5">
        <w:rPr>
          <w:rFonts w:ascii="Garamond" w:hAnsi="Garamond"/>
          <w:iCs/>
        </w:rPr>
        <w:t xml:space="preserve"> </w:t>
      </w:r>
      <w:r w:rsidR="005F68B3" w:rsidRPr="005D3ED5">
        <w:rPr>
          <w:rFonts w:ascii="Garamond" w:hAnsi="Garamond"/>
          <w:iCs/>
        </w:rPr>
        <w:t xml:space="preserve"> </w:t>
      </w:r>
      <w:r w:rsidR="00913C68" w:rsidRPr="005D3ED5">
        <w:rPr>
          <w:rFonts w:ascii="Garamond" w:hAnsi="Garamond"/>
          <w:b/>
          <w:iCs/>
        </w:rPr>
        <w:t>New Hire</w:t>
      </w:r>
      <w:r w:rsidR="00D766C0" w:rsidRPr="005D3ED5">
        <w:rPr>
          <w:rFonts w:ascii="Garamond" w:hAnsi="Garamond"/>
          <w:iCs/>
        </w:rPr>
        <w:t>s</w:t>
      </w:r>
    </w:p>
    <w:p w:rsidR="00D766C0" w:rsidRPr="005D3ED5" w:rsidRDefault="00913C68" w:rsidP="00913C68">
      <w:pPr>
        <w:tabs>
          <w:tab w:val="left" w:pos="540"/>
        </w:tabs>
        <w:ind w:left="540" w:hanging="540"/>
        <w:rPr>
          <w:rFonts w:ascii="Garamond" w:hAnsi="Garamond" w:cstheme="majorHAnsi"/>
          <w:b/>
          <w:color w:val="0D0D0D" w:themeColor="text1" w:themeTint="F2"/>
        </w:rPr>
      </w:pPr>
      <w:r w:rsidRPr="005D3ED5">
        <w:rPr>
          <w:rFonts w:ascii="Garamond" w:hAnsi="Garamond"/>
        </w:rPr>
        <w:tab/>
      </w:r>
      <w:r w:rsidRPr="005D3ED5">
        <w:rPr>
          <w:rFonts w:ascii="Garamond" w:hAnsi="Garamond"/>
          <w:i/>
          <w:iCs/>
        </w:rPr>
        <w:t xml:space="preserve">Discussion:   </w:t>
      </w:r>
      <w:r w:rsidR="00D766C0" w:rsidRPr="005D3ED5">
        <w:rPr>
          <w:rFonts w:ascii="Garamond" w:hAnsi="Garamond" w:cstheme="majorHAnsi"/>
          <w:b/>
          <w:color w:val="0D0D0D" w:themeColor="text1" w:themeTint="F2"/>
        </w:rPr>
        <w:t>Joining the Interface Youth Program Central Team will by YCW Christina Vinson and YCW Joshua Hill.</w:t>
      </w:r>
    </w:p>
    <w:p w:rsidR="00AB3359" w:rsidRPr="005D3ED5" w:rsidRDefault="00913C68" w:rsidP="00913C68">
      <w:pPr>
        <w:tabs>
          <w:tab w:val="left" w:pos="540"/>
        </w:tabs>
        <w:ind w:left="540" w:hanging="540"/>
        <w:rPr>
          <w:rFonts w:ascii="Garamond" w:hAnsi="Garamond"/>
        </w:rPr>
      </w:pPr>
      <w:r w:rsidRPr="005D3ED5">
        <w:rPr>
          <w:rFonts w:ascii="Garamond" w:hAnsi="Garamond"/>
        </w:rPr>
        <w:tab/>
      </w:r>
      <w:r w:rsidRPr="005D3ED5">
        <w:rPr>
          <w:rFonts w:ascii="Garamond" w:hAnsi="Garamond"/>
          <w:i/>
          <w:iCs/>
        </w:rPr>
        <w:t xml:space="preserve">Outcome, Actions, Timeframe: </w:t>
      </w:r>
      <w:r w:rsidR="00D766C0" w:rsidRPr="005D3ED5">
        <w:rPr>
          <w:rFonts w:ascii="Garamond" w:hAnsi="Garamond" w:cstheme="majorHAnsi"/>
          <w:b/>
          <w:color w:val="0D0D0D" w:themeColor="text1" w:themeTint="F2"/>
        </w:rPr>
        <w:t>After all the required trainings have been completed by YCW Christina and YCW Joshua they will work the following schedule shifts:  (1) YCW Christina will work the 1</w:t>
      </w:r>
      <w:r w:rsidR="00D766C0" w:rsidRPr="005D3ED5">
        <w:rPr>
          <w:rFonts w:ascii="Garamond" w:hAnsi="Garamond" w:cstheme="majorHAnsi"/>
          <w:b/>
          <w:color w:val="0D0D0D" w:themeColor="text1" w:themeTint="F2"/>
          <w:vertAlign w:val="superscript"/>
        </w:rPr>
        <w:t>st</w:t>
      </w:r>
      <w:r w:rsidR="00D766C0" w:rsidRPr="005D3ED5">
        <w:rPr>
          <w:rFonts w:ascii="Garamond" w:hAnsi="Garamond" w:cstheme="majorHAnsi"/>
          <w:b/>
          <w:color w:val="0D0D0D" w:themeColor="text1" w:themeTint="F2"/>
        </w:rPr>
        <w:t xml:space="preserve"> and 3</w:t>
      </w:r>
      <w:r w:rsidR="00D766C0" w:rsidRPr="005D3ED5">
        <w:rPr>
          <w:rFonts w:ascii="Garamond" w:hAnsi="Garamond" w:cstheme="majorHAnsi"/>
          <w:b/>
          <w:color w:val="0D0D0D" w:themeColor="text1" w:themeTint="F2"/>
          <w:vertAlign w:val="superscript"/>
        </w:rPr>
        <w:t>rd</w:t>
      </w:r>
      <w:r w:rsidR="00D766C0" w:rsidRPr="005D3ED5">
        <w:rPr>
          <w:rFonts w:ascii="Garamond" w:hAnsi="Garamond" w:cstheme="majorHAnsi"/>
          <w:b/>
          <w:color w:val="0D0D0D" w:themeColor="text1" w:themeTint="F2"/>
        </w:rPr>
        <w:t xml:space="preserve"> Saturday Morning Day shifts from 8am-4pm of each month. In addition, YCW Christina will be available on Fridays from 12pm to approximately 6pm. (2). YCW Joshua is schedule to work Monday, Tuesday, Wednesday and Thursday Midnights from 12am to 10am.</w:t>
      </w:r>
    </w:p>
    <w:p w:rsidR="00304020" w:rsidRPr="005D3ED5" w:rsidRDefault="00D766C0" w:rsidP="00913C68">
      <w:pPr>
        <w:tabs>
          <w:tab w:val="left" w:pos="540"/>
        </w:tabs>
        <w:ind w:left="540" w:hanging="540"/>
        <w:rPr>
          <w:rFonts w:ascii="Garamond" w:hAnsi="Garamond"/>
          <w:b/>
        </w:rPr>
      </w:pPr>
      <w:r w:rsidRPr="005D3ED5">
        <w:rPr>
          <w:rFonts w:ascii="Garamond" w:hAnsi="Garamond"/>
          <w:i/>
          <w:iCs/>
        </w:rPr>
        <w:lastRenderedPageBreak/>
        <w:t>2</w:t>
      </w:r>
      <w:r w:rsidR="00304020" w:rsidRPr="005D3ED5">
        <w:rPr>
          <w:rFonts w:ascii="Garamond" w:hAnsi="Garamond"/>
          <w:i/>
          <w:iCs/>
        </w:rPr>
        <w:t>.</w:t>
      </w:r>
      <w:r w:rsidR="00304020" w:rsidRPr="005D3ED5">
        <w:rPr>
          <w:rFonts w:ascii="Garamond" w:hAnsi="Garamond"/>
          <w:b/>
        </w:rPr>
        <w:t xml:space="preserve"> </w:t>
      </w:r>
      <w:r w:rsidR="00304020" w:rsidRPr="005D3ED5">
        <w:rPr>
          <w:rFonts w:ascii="Garamond" w:hAnsi="Garamond"/>
          <w:b/>
        </w:rPr>
        <w:tab/>
      </w:r>
      <w:r w:rsidR="00304020" w:rsidRPr="005D3ED5">
        <w:rPr>
          <w:rStyle w:val="Strong"/>
          <w:rFonts w:ascii="Garamond" w:hAnsi="Garamond"/>
          <w:b w:val="0"/>
          <w:i/>
        </w:rPr>
        <w:t>Sub-topic:</w:t>
      </w:r>
      <w:r w:rsidR="00304020" w:rsidRPr="005D3ED5">
        <w:rPr>
          <w:rFonts w:ascii="Garamond" w:hAnsi="Garamond"/>
          <w:i/>
        </w:rPr>
        <w:t xml:space="preserve"> </w:t>
      </w:r>
      <w:r w:rsidR="005D3ED5">
        <w:rPr>
          <w:rFonts w:ascii="Garamond" w:hAnsi="Garamond"/>
          <w:b/>
        </w:rPr>
        <w:t>Leadership Staffing Reminder</w:t>
      </w:r>
      <w:r w:rsidR="00304020" w:rsidRPr="005D3ED5">
        <w:rPr>
          <w:rFonts w:ascii="Garamond" w:hAnsi="Garamond"/>
          <w:i/>
        </w:rPr>
        <w:br/>
      </w:r>
      <w:r w:rsidR="00304020" w:rsidRPr="005D3ED5">
        <w:rPr>
          <w:rStyle w:val="Strong"/>
          <w:rFonts w:ascii="Garamond" w:hAnsi="Garamond"/>
          <w:b w:val="0"/>
          <w:i/>
        </w:rPr>
        <w:t>Discussion:</w:t>
      </w:r>
      <w:r w:rsidR="00304020" w:rsidRPr="005D3ED5">
        <w:rPr>
          <w:rFonts w:ascii="Garamond" w:hAnsi="Garamond"/>
          <w:i/>
        </w:rPr>
        <w:t xml:space="preserve"> </w:t>
      </w:r>
      <w:r w:rsidR="00304020" w:rsidRPr="005D3ED5">
        <w:rPr>
          <w:rFonts w:ascii="Garamond" w:hAnsi="Garamond"/>
          <w:b/>
        </w:rPr>
        <w:t xml:space="preserve">Regional Director will be out for 12 weeks beginning July 10, 2026. </w:t>
      </w:r>
      <w:r w:rsidR="00304020" w:rsidRPr="005D3ED5">
        <w:rPr>
          <w:rStyle w:val="Strong"/>
          <w:rFonts w:ascii="Garamond" w:hAnsi="Garamond"/>
          <w:b w:val="0"/>
          <w:i/>
        </w:rPr>
        <w:t>Outcome, Actions, Timeframe:</w:t>
      </w:r>
      <w:r w:rsidR="00304020" w:rsidRPr="005D3ED5">
        <w:rPr>
          <w:rFonts w:ascii="Garamond" w:hAnsi="Garamond"/>
          <w:i/>
        </w:rPr>
        <w:t xml:space="preserve"> </w:t>
      </w:r>
      <w:r w:rsidR="00304020" w:rsidRPr="005D3ED5">
        <w:rPr>
          <w:rFonts w:ascii="Garamond" w:hAnsi="Garamond"/>
          <w:b/>
        </w:rPr>
        <w:t>Naomi Thompson, Residential Supervisor, will serve as the primary point of contact for all shelter-related issues. In her absence, staff are expected to follow the established chain of command.</w:t>
      </w:r>
    </w:p>
    <w:p w:rsidR="00D766C0" w:rsidRPr="005D3ED5" w:rsidRDefault="00D766C0" w:rsidP="00D766C0">
      <w:pPr>
        <w:tabs>
          <w:tab w:val="left" w:pos="540"/>
        </w:tabs>
        <w:ind w:left="540" w:hanging="540"/>
        <w:rPr>
          <w:rFonts w:ascii="Garamond" w:hAnsi="Garamond"/>
        </w:rPr>
      </w:pPr>
      <w:r w:rsidRPr="005D3ED5">
        <w:rPr>
          <w:rFonts w:ascii="Garamond" w:hAnsi="Garamond"/>
          <w:i/>
          <w:iCs/>
        </w:rPr>
        <w:t>3.</w:t>
      </w:r>
      <w:r w:rsidRPr="005D3ED5">
        <w:rPr>
          <w:rFonts w:ascii="Garamond" w:hAnsi="Garamond"/>
          <w:b/>
        </w:rPr>
        <w:t xml:space="preserve"> </w:t>
      </w:r>
      <w:r w:rsidRPr="005D3ED5">
        <w:rPr>
          <w:rFonts w:ascii="Garamond" w:hAnsi="Garamond"/>
          <w:i/>
          <w:iCs/>
        </w:rPr>
        <w:t>Sub-topic:</w:t>
      </w:r>
      <w:r w:rsidRPr="005D3ED5">
        <w:rPr>
          <w:rFonts w:ascii="Garamond" w:hAnsi="Garamond"/>
        </w:rPr>
        <w:tab/>
      </w:r>
    </w:p>
    <w:p w:rsidR="00D766C0" w:rsidRPr="005D3ED5" w:rsidRDefault="00D766C0" w:rsidP="00D766C0">
      <w:pPr>
        <w:tabs>
          <w:tab w:val="left" w:pos="540"/>
        </w:tabs>
        <w:ind w:left="540" w:hanging="540"/>
        <w:rPr>
          <w:rFonts w:ascii="Garamond" w:hAnsi="Garamond"/>
        </w:rPr>
      </w:pPr>
      <w:r w:rsidRPr="005D3ED5">
        <w:rPr>
          <w:rFonts w:ascii="Garamond" w:hAnsi="Garamond"/>
        </w:rPr>
        <w:tab/>
      </w:r>
      <w:r w:rsidRPr="005D3ED5">
        <w:rPr>
          <w:rFonts w:ascii="Garamond" w:hAnsi="Garamond"/>
          <w:i/>
          <w:iCs/>
        </w:rPr>
        <w:t xml:space="preserve">Discussion: </w:t>
      </w:r>
      <w:r w:rsidRPr="005D3ED5">
        <w:rPr>
          <w:rFonts w:ascii="Garamond" w:hAnsi="Garamond"/>
        </w:rPr>
        <w:tab/>
        <w:t>No discussion</w:t>
      </w:r>
    </w:p>
    <w:p w:rsidR="00D766C0" w:rsidRPr="005D3ED5" w:rsidRDefault="00D766C0" w:rsidP="00D766C0">
      <w:pPr>
        <w:tabs>
          <w:tab w:val="left" w:pos="540"/>
        </w:tabs>
        <w:ind w:left="540" w:hanging="540"/>
        <w:rPr>
          <w:rFonts w:ascii="Garamond" w:hAnsi="Garamond"/>
          <w:i/>
          <w:iCs/>
        </w:rPr>
      </w:pPr>
      <w:r w:rsidRPr="005D3ED5">
        <w:rPr>
          <w:rFonts w:ascii="Garamond" w:hAnsi="Garamond"/>
        </w:rPr>
        <w:tab/>
      </w:r>
      <w:r w:rsidRPr="005D3ED5">
        <w:rPr>
          <w:rFonts w:ascii="Garamond" w:hAnsi="Garamond"/>
          <w:i/>
          <w:iCs/>
        </w:rPr>
        <w:t>Outcome, Actions, Timeframe:</w:t>
      </w:r>
    </w:p>
    <w:p w:rsidR="00D766C0" w:rsidRPr="005D3ED5" w:rsidRDefault="00D766C0" w:rsidP="00D766C0">
      <w:pPr>
        <w:tabs>
          <w:tab w:val="left" w:pos="540"/>
        </w:tabs>
        <w:ind w:left="540" w:hanging="540"/>
        <w:rPr>
          <w:rFonts w:ascii="Garamond" w:hAnsi="Garamond"/>
          <w:b/>
        </w:rPr>
      </w:pPr>
    </w:p>
    <w:p w:rsidR="00862D27" w:rsidRPr="005D3ED5" w:rsidRDefault="00862D27">
      <w:pPr>
        <w:tabs>
          <w:tab w:val="left" w:pos="540"/>
        </w:tabs>
        <w:ind w:left="540" w:hanging="540"/>
        <w:rPr>
          <w:rFonts w:ascii="Garamond" w:hAnsi="Garamond"/>
          <w:u w:val="single"/>
        </w:rPr>
      </w:pPr>
      <w:r w:rsidRPr="005D3ED5">
        <w:rPr>
          <w:rFonts w:ascii="Garamond" w:hAnsi="Garamond"/>
          <w:u w:val="single"/>
        </w:rPr>
        <w:t>E.</w:t>
      </w:r>
      <w:r w:rsidRPr="005D3ED5">
        <w:rPr>
          <w:rFonts w:ascii="Garamond" w:hAnsi="Garamond"/>
          <w:u w:val="single"/>
        </w:rPr>
        <w:tab/>
        <w:t>Annual Budget Planning and Process</w:t>
      </w:r>
    </w:p>
    <w:p w:rsidR="00D766C0" w:rsidRPr="005D3ED5" w:rsidRDefault="00D301F5" w:rsidP="00D766C0">
      <w:pPr>
        <w:tabs>
          <w:tab w:val="left" w:pos="540"/>
        </w:tabs>
        <w:ind w:left="540" w:hanging="540"/>
        <w:rPr>
          <w:rFonts w:ascii="Garamond" w:hAnsi="Garamond"/>
        </w:rPr>
      </w:pPr>
      <w:r w:rsidRPr="005D3ED5">
        <w:rPr>
          <w:rFonts w:ascii="Garamond" w:hAnsi="Garamond"/>
          <w:i/>
          <w:iCs/>
        </w:rPr>
        <w:t>1.</w:t>
      </w:r>
      <w:r w:rsidRPr="005D3ED5">
        <w:rPr>
          <w:rFonts w:ascii="Garamond" w:hAnsi="Garamond"/>
          <w:i/>
          <w:iCs/>
        </w:rPr>
        <w:tab/>
      </w:r>
      <w:r w:rsidR="00D766C0" w:rsidRPr="005D3ED5">
        <w:rPr>
          <w:rFonts w:ascii="Garamond" w:hAnsi="Garamond"/>
          <w:i/>
          <w:iCs/>
        </w:rPr>
        <w:t>Sub-topic:</w:t>
      </w:r>
      <w:r w:rsidR="00D766C0" w:rsidRPr="005D3ED5">
        <w:rPr>
          <w:rFonts w:ascii="Garamond" w:hAnsi="Garamond"/>
        </w:rPr>
        <w:tab/>
      </w:r>
    </w:p>
    <w:p w:rsidR="00D766C0" w:rsidRPr="005D3ED5" w:rsidRDefault="00D766C0" w:rsidP="00D766C0">
      <w:pPr>
        <w:tabs>
          <w:tab w:val="left" w:pos="540"/>
        </w:tabs>
        <w:ind w:left="540" w:hanging="540"/>
        <w:rPr>
          <w:rFonts w:ascii="Garamond" w:hAnsi="Garamond"/>
        </w:rPr>
      </w:pPr>
      <w:r w:rsidRPr="005D3ED5">
        <w:rPr>
          <w:rFonts w:ascii="Garamond" w:hAnsi="Garamond"/>
        </w:rPr>
        <w:tab/>
      </w:r>
      <w:r w:rsidRPr="005D3ED5">
        <w:rPr>
          <w:rFonts w:ascii="Garamond" w:hAnsi="Garamond"/>
          <w:i/>
          <w:iCs/>
        </w:rPr>
        <w:t xml:space="preserve">Discussion: </w:t>
      </w:r>
      <w:r w:rsidRPr="005D3ED5">
        <w:rPr>
          <w:rFonts w:ascii="Garamond" w:hAnsi="Garamond"/>
        </w:rPr>
        <w:tab/>
        <w:t>No discussion</w:t>
      </w:r>
    </w:p>
    <w:p w:rsidR="00D766C0" w:rsidRPr="005D3ED5" w:rsidRDefault="00D766C0" w:rsidP="00D766C0">
      <w:pPr>
        <w:tabs>
          <w:tab w:val="left" w:pos="540"/>
        </w:tabs>
        <w:ind w:left="540" w:hanging="540"/>
        <w:rPr>
          <w:rFonts w:ascii="Garamond" w:hAnsi="Garamond"/>
        </w:rPr>
      </w:pPr>
      <w:r w:rsidRPr="005D3ED5">
        <w:rPr>
          <w:rFonts w:ascii="Garamond" w:hAnsi="Garamond"/>
        </w:rPr>
        <w:tab/>
      </w:r>
      <w:r w:rsidRPr="005D3ED5">
        <w:rPr>
          <w:rFonts w:ascii="Garamond" w:hAnsi="Garamond"/>
          <w:i/>
          <w:iCs/>
        </w:rPr>
        <w:t>Outcome, Actions, Timeframe:</w:t>
      </w:r>
    </w:p>
    <w:p w:rsidR="00D301F5" w:rsidRPr="005D3ED5" w:rsidRDefault="00D301F5" w:rsidP="00D301F5">
      <w:pPr>
        <w:tabs>
          <w:tab w:val="left" w:pos="540"/>
        </w:tabs>
        <w:ind w:left="540" w:hanging="540"/>
        <w:rPr>
          <w:rFonts w:ascii="Garamond" w:hAnsi="Garamond"/>
        </w:rPr>
      </w:pPr>
      <w:r w:rsidRPr="005D3ED5">
        <w:rPr>
          <w:rFonts w:ascii="Garamond" w:hAnsi="Garamond"/>
        </w:rPr>
        <w:tab/>
      </w:r>
    </w:p>
    <w:p w:rsidR="00862D27" w:rsidRPr="005D3ED5" w:rsidRDefault="00862D27" w:rsidP="00794ABF">
      <w:pPr>
        <w:pStyle w:val="Heading1"/>
        <w:tabs>
          <w:tab w:val="left" w:pos="540"/>
        </w:tabs>
        <w:spacing w:before="240"/>
        <w:ind w:left="540" w:hanging="540"/>
        <w:rPr>
          <w:rFonts w:ascii="Garamond" w:hAnsi="Garamond"/>
        </w:rPr>
      </w:pPr>
      <w:r w:rsidRPr="005D3ED5">
        <w:rPr>
          <w:rFonts w:ascii="Garamond" w:hAnsi="Garamond"/>
        </w:rPr>
        <w:t>II.</w:t>
      </w:r>
      <w:r w:rsidRPr="005D3ED5">
        <w:rPr>
          <w:rFonts w:ascii="Garamond" w:hAnsi="Garamond"/>
        </w:rPr>
        <w:tab/>
        <w:t>Health and Safety</w:t>
      </w:r>
      <w:r w:rsidR="004A05E6" w:rsidRPr="005D3ED5">
        <w:rPr>
          <w:rFonts w:ascii="Garamond" w:hAnsi="Garamond"/>
        </w:rPr>
        <w:t xml:space="preserve">:  </w:t>
      </w:r>
    </w:p>
    <w:p w:rsidR="00862D27" w:rsidRPr="005D3ED5" w:rsidRDefault="00862D27">
      <w:pPr>
        <w:tabs>
          <w:tab w:val="left" w:pos="540"/>
        </w:tabs>
        <w:ind w:left="540" w:hanging="540"/>
        <w:rPr>
          <w:rFonts w:ascii="Garamond" w:hAnsi="Garamond"/>
          <w:u w:val="single"/>
        </w:rPr>
      </w:pPr>
      <w:r w:rsidRPr="005D3ED5">
        <w:rPr>
          <w:rFonts w:ascii="Garamond" w:hAnsi="Garamond"/>
          <w:u w:val="single"/>
        </w:rPr>
        <w:t>A.</w:t>
      </w:r>
      <w:r w:rsidRPr="005D3ED5">
        <w:rPr>
          <w:rFonts w:ascii="Garamond" w:hAnsi="Garamond"/>
          <w:u w:val="single"/>
        </w:rPr>
        <w:tab/>
        <w:t>External Inspections</w:t>
      </w:r>
    </w:p>
    <w:p w:rsidR="00862D27" w:rsidRPr="005D3ED5" w:rsidRDefault="00862D27">
      <w:pPr>
        <w:tabs>
          <w:tab w:val="left" w:pos="540"/>
        </w:tabs>
        <w:ind w:left="540" w:hanging="540"/>
        <w:rPr>
          <w:rFonts w:ascii="Garamond" w:hAnsi="Garamond"/>
        </w:rPr>
      </w:pPr>
      <w:r w:rsidRPr="005D3ED5">
        <w:rPr>
          <w:rFonts w:ascii="Garamond" w:hAnsi="Garamond"/>
          <w:i/>
          <w:iCs/>
        </w:rPr>
        <w:t>1.</w:t>
      </w:r>
      <w:r w:rsidRPr="005D3ED5">
        <w:rPr>
          <w:rFonts w:ascii="Garamond" w:hAnsi="Garamond"/>
          <w:i/>
          <w:iCs/>
        </w:rPr>
        <w:tab/>
        <w:t>Sub-topic</w:t>
      </w:r>
      <w:r w:rsidRPr="005D3ED5">
        <w:rPr>
          <w:rFonts w:ascii="Garamond" w:hAnsi="Garamond"/>
          <w:b/>
          <w:iCs/>
        </w:rPr>
        <w:t>:</w:t>
      </w:r>
      <w:r w:rsidR="00892893" w:rsidRPr="005D3ED5">
        <w:rPr>
          <w:rFonts w:ascii="Garamond" w:hAnsi="Garamond"/>
          <w:b/>
          <w:iCs/>
        </w:rPr>
        <w:t xml:space="preserve"> </w:t>
      </w:r>
    </w:p>
    <w:p w:rsidR="00862D27" w:rsidRPr="005D3ED5" w:rsidRDefault="00862D27">
      <w:pPr>
        <w:tabs>
          <w:tab w:val="left" w:pos="540"/>
        </w:tabs>
        <w:ind w:left="540" w:hanging="540"/>
        <w:rPr>
          <w:rFonts w:ascii="Garamond" w:hAnsi="Garamond"/>
          <w:b/>
        </w:rPr>
      </w:pPr>
      <w:r w:rsidRPr="005D3ED5">
        <w:rPr>
          <w:rFonts w:ascii="Garamond" w:hAnsi="Garamond"/>
        </w:rPr>
        <w:tab/>
      </w:r>
      <w:r w:rsidR="003554DF" w:rsidRPr="005D3ED5">
        <w:rPr>
          <w:rFonts w:ascii="Garamond" w:hAnsi="Garamond"/>
          <w:i/>
          <w:iCs/>
        </w:rPr>
        <w:t xml:space="preserve">Discussion: </w:t>
      </w:r>
      <w:r w:rsidR="003554DF" w:rsidRPr="005D3ED5">
        <w:rPr>
          <w:rFonts w:ascii="Garamond" w:hAnsi="Garamond"/>
          <w:b/>
          <w:iCs/>
        </w:rPr>
        <w:t xml:space="preserve"> </w:t>
      </w:r>
      <w:r w:rsidR="00AC11EB" w:rsidRPr="005D3ED5">
        <w:rPr>
          <w:rFonts w:ascii="Garamond" w:hAnsi="Garamond"/>
          <w:b/>
          <w:iCs/>
        </w:rPr>
        <w:t xml:space="preserve">    </w:t>
      </w:r>
      <w:r w:rsidR="00AC11EB" w:rsidRPr="005D3ED5">
        <w:rPr>
          <w:rFonts w:ascii="Garamond" w:hAnsi="Garamond"/>
          <w:iCs/>
        </w:rPr>
        <w:t>No discussion</w:t>
      </w:r>
    </w:p>
    <w:p w:rsidR="00862D27" w:rsidRPr="005D3ED5" w:rsidRDefault="00862D27">
      <w:pPr>
        <w:tabs>
          <w:tab w:val="left" w:pos="540"/>
        </w:tabs>
        <w:ind w:left="540" w:hanging="540"/>
        <w:rPr>
          <w:rFonts w:ascii="Garamond" w:hAnsi="Garamond"/>
          <w:b/>
        </w:rPr>
      </w:pPr>
      <w:r w:rsidRPr="005D3ED5">
        <w:rPr>
          <w:rFonts w:ascii="Garamond" w:hAnsi="Garamond"/>
        </w:rPr>
        <w:tab/>
      </w:r>
      <w:r w:rsidRPr="005D3ED5">
        <w:rPr>
          <w:rFonts w:ascii="Garamond" w:hAnsi="Garamond"/>
          <w:i/>
          <w:iCs/>
        </w:rPr>
        <w:t xml:space="preserve">Outcome, Actions, </w:t>
      </w:r>
      <w:r w:rsidR="00E252EF" w:rsidRPr="005D3ED5">
        <w:rPr>
          <w:rFonts w:ascii="Garamond" w:hAnsi="Garamond"/>
          <w:i/>
          <w:iCs/>
        </w:rPr>
        <w:t>and Timeframe</w:t>
      </w:r>
      <w:r w:rsidRPr="005D3ED5">
        <w:rPr>
          <w:rFonts w:ascii="Garamond" w:hAnsi="Garamond"/>
          <w:i/>
          <w:iCs/>
        </w:rPr>
        <w:t>:</w:t>
      </w:r>
    </w:p>
    <w:p w:rsidR="00862D27" w:rsidRPr="005D3ED5" w:rsidRDefault="00862D27">
      <w:pPr>
        <w:tabs>
          <w:tab w:val="left" w:pos="540"/>
        </w:tabs>
        <w:ind w:left="540" w:hanging="540"/>
        <w:rPr>
          <w:rFonts w:ascii="Garamond" w:hAnsi="Garamond"/>
          <w:u w:val="single"/>
        </w:rPr>
      </w:pPr>
      <w:r w:rsidRPr="005D3ED5">
        <w:rPr>
          <w:rFonts w:ascii="Garamond" w:hAnsi="Garamond"/>
          <w:u w:val="single"/>
        </w:rPr>
        <w:t>B.</w:t>
      </w:r>
      <w:r w:rsidRPr="005D3ED5">
        <w:rPr>
          <w:rFonts w:ascii="Garamond" w:hAnsi="Garamond"/>
          <w:u w:val="single"/>
        </w:rPr>
        <w:tab/>
        <w:t>Self-Inspections (Reports, analysis, and recommendations)</w:t>
      </w:r>
    </w:p>
    <w:p w:rsidR="00862D27" w:rsidRPr="005D3ED5" w:rsidRDefault="00862D27">
      <w:pPr>
        <w:tabs>
          <w:tab w:val="left" w:pos="540"/>
        </w:tabs>
        <w:ind w:left="540" w:hanging="540"/>
        <w:rPr>
          <w:rFonts w:ascii="Garamond" w:hAnsi="Garamond"/>
        </w:rPr>
      </w:pPr>
      <w:r w:rsidRPr="005D3ED5">
        <w:rPr>
          <w:rFonts w:ascii="Garamond" w:hAnsi="Garamond"/>
          <w:i/>
          <w:iCs/>
        </w:rPr>
        <w:t>1.</w:t>
      </w:r>
      <w:r w:rsidRPr="005D3ED5">
        <w:rPr>
          <w:rFonts w:ascii="Garamond" w:hAnsi="Garamond"/>
          <w:i/>
          <w:iCs/>
        </w:rPr>
        <w:tab/>
        <w:t>Sub-topic:</w:t>
      </w:r>
      <w:r w:rsidR="00892893" w:rsidRPr="005D3ED5">
        <w:rPr>
          <w:rFonts w:ascii="Garamond" w:hAnsi="Garamond"/>
          <w:i/>
          <w:iCs/>
        </w:rPr>
        <w:t xml:space="preserve"> </w:t>
      </w:r>
      <w:r w:rsidRPr="005D3ED5">
        <w:rPr>
          <w:rFonts w:ascii="Garamond" w:hAnsi="Garamond"/>
        </w:rPr>
        <w:tab/>
      </w:r>
    </w:p>
    <w:p w:rsidR="00862D27" w:rsidRPr="005D3ED5" w:rsidRDefault="00862D27">
      <w:pPr>
        <w:tabs>
          <w:tab w:val="left" w:pos="540"/>
        </w:tabs>
        <w:ind w:left="540" w:hanging="540"/>
        <w:rPr>
          <w:rFonts w:ascii="Garamond" w:hAnsi="Garamond"/>
        </w:rPr>
      </w:pPr>
      <w:r w:rsidRPr="005D3ED5">
        <w:rPr>
          <w:rFonts w:ascii="Garamond" w:hAnsi="Garamond"/>
        </w:rPr>
        <w:tab/>
      </w:r>
      <w:r w:rsidR="00312C98" w:rsidRPr="005D3ED5">
        <w:rPr>
          <w:rFonts w:ascii="Garamond" w:hAnsi="Garamond"/>
          <w:i/>
          <w:iCs/>
        </w:rPr>
        <w:t>Discussion:</w:t>
      </w:r>
      <w:r w:rsidR="00312C98" w:rsidRPr="005D3ED5">
        <w:rPr>
          <w:rFonts w:ascii="Garamond" w:hAnsi="Garamond"/>
        </w:rPr>
        <w:t xml:space="preserve"> </w:t>
      </w:r>
      <w:r w:rsidR="00AC11EB" w:rsidRPr="005D3ED5">
        <w:rPr>
          <w:rFonts w:ascii="Garamond" w:hAnsi="Garamond"/>
        </w:rPr>
        <w:t xml:space="preserve">      No discussion</w:t>
      </w:r>
    </w:p>
    <w:p w:rsidR="00862D27" w:rsidRPr="005D3ED5" w:rsidRDefault="00862D27">
      <w:pPr>
        <w:tabs>
          <w:tab w:val="left" w:pos="540"/>
        </w:tabs>
        <w:ind w:left="540" w:hanging="540"/>
        <w:rPr>
          <w:rFonts w:ascii="Garamond" w:hAnsi="Garamond"/>
        </w:rPr>
      </w:pPr>
      <w:r w:rsidRPr="005D3ED5">
        <w:rPr>
          <w:rFonts w:ascii="Garamond" w:hAnsi="Garamond"/>
        </w:rPr>
        <w:tab/>
      </w:r>
      <w:r w:rsidRPr="005D3ED5">
        <w:rPr>
          <w:rFonts w:ascii="Garamond" w:hAnsi="Garamond"/>
          <w:i/>
          <w:iCs/>
        </w:rPr>
        <w:t>Outcome, Actions, Timeframe:</w:t>
      </w:r>
    </w:p>
    <w:p w:rsidR="00862D27" w:rsidRPr="005D3ED5" w:rsidRDefault="00862D27">
      <w:pPr>
        <w:tabs>
          <w:tab w:val="left" w:pos="540"/>
        </w:tabs>
        <w:ind w:left="540" w:hanging="540"/>
        <w:rPr>
          <w:rFonts w:ascii="Garamond" w:hAnsi="Garamond"/>
          <w:u w:val="single"/>
        </w:rPr>
      </w:pPr>
      <w:r w:rsidRPr="005D3ED5">
        <w:rPr>
          <w:rFonts w:ascii="Garamond" w:hAnsi="Garamond"/>
          <w:u w:val="single"/>
        </w:rPr>
        <w:t>C.</w:t>
      </w:r>
      <w:r w:rsidRPr="005D3ED5">
        <w:rPr>
          <w:rFonts w:ascii="Garamond" w:hAnsi="Garamond"/>
          <w:u w:val="single"/>
        </w:rPr>
        <w:tab/>
        <w:t>Incident Reports (Reports, analysis of trends, recommendations)</w:t>
      </w:r>
    </w:p>
    <w:p w:rsidR="00862D27" w:rsidRPr="005D3ED5" w:rsidRDefault="00862D27">
      <w:pPr>
        <w:tabs>
          <w:tab w:val="left" w:pos="540"/>
        </w:tabs>
        <w:ind w:left="540" w:hanging="540"/>
        <w:rPr>
          <w:rFonts w:ascii="Garamond" w:hAnsi="Garamond"/>
        </w:rPr>
      </w:pPr>
      <w:r w:rsidRPr="005D3ED5">
        <w:rPr>
          <w:rFonts w:ascii="Garamond" w:hAnsi="Garamond"/>
          <w:i/>
          <w:iCs/>
        </w:rPr>
        <w:t>1.</w:t>
      </w:r>
      <w:r w:rsidRPr="005D3ED5">
        <w:rPr>
          <w:rFonts w:ascii="Garamond" w:hAnsi="Garamond"/>
          <w:i/>
          <w:iCs/>
        </w:rPr>
        <w:tab/>
        <w:t>Sub-topic:</w:t>
      </w:r>
      <w:r w:rsidRPr="005D3ED5">
        <w:rPr>
          <w:rFonts w:ascii="Garamond" w:hAnsi="Garamond"/>
        </w:rPr>
        <w:tab/>
      </w:r>
    </w:p>
    <w:p w:rsidR="00862D27" w:rsidRPr="005D3ED5" w:rsidRDefault="00862D27">
      <w:pPr>
        <w:tabs>
          <w:tab w:val="left" w:pos="540"/>
        </w:tabs>
        <w:ind w:left="540" w:hanging="540"/>
        <w:rPr>
          <w:rFonts w:ascii="Garamond" w:hAnsi="Garamond"/>
        </w:rPr>
      </w:pPr>
      <w:r w:rsidRPr="005D3ED5">
        <w:rPr>
          <w:rFonts w:ascii="Garamond" w:hAnsi="Garamond"/>
        </w:rPr>
        <w:tab/>
      </w:r>
      <w:r w:rsidRPr="005D3ED5">
        <w:rPr>
          <w:rFonts w:ascii="Garamond" w:hAnsi="Garamond"/>
          <w:i/>
          <w:iCs/>
        </w:rPr>
        <w:t xml:space="preserve">Discussion: </w:t>
      </w:r>
      <w:r w:rsidRPr="005D3ED5">
        <w:rPr>
          <w:rFonts w:ascii="Garamond" w:hAnsi="Garamond"/>
        </w:rPr>
        <w:tab/>
        <w:t>No discussion</w:t>
      </w:r>
    </w:p>
    <w:p w:rsidR="00834CC6" w:rsidRPr="005D3ED5" w:rsidRDefault="00862D27" w:rsidP="000143F0">
      <w:pPr>
        <w:tabs>
          <w:tab w:val="left" w:pos="540"/>
        </w:tabs>
        <w:ind w:left="540" w:hanging="540"/>
        <w:rPr>
          <w:rFonts w:ascii="Garamond" w:hAnsi="Garamond"/>
        </w:rPr>
      </w:pPr>
      <w:r w:rsidRPr="005D3ED5">
        <w:rPr>
          <w:rFonts w:ascii="Garamond" w:hAnsi="Garamond"/>
        </w:rPr>
        <w:tab/>
      </w:r>
      <w:r w:rsidRPr="005D3ED5">
        <w:rPr>
          <w:rFonts w:ascii="Garamond" w:hAnsi="Garamond"/>
          <w:i/>
          <w:iCs/>
        </w:rPr>
        <w:t>Outcome, Actions, Timeframe:</w:t>
      </w:r>
      <w:r w:rsidRPr="005D3ED5">
        <w:rPr>
          <w:rFonts w:ascii="Garamond" w:hAnsi="Garamond"/>
        </w:rPr>
        <w:tab/>
      </w:r>
    </w:p>
    <w:p w:rsidR="00862D27" w:rsidRPr="005D3ED5" w:rsidRDefault="000143F0" w:rsidP="00794ABF">
      <w:pPr>
        <w:pStyle w:val="Heading1"/>
        <w:tabs>
          <w:tab w:val="left" w:pos="540"/>
        </w:tabs>
        <w:spacing w:before="240"/>
        <w:ind w:left="540" w:hanging="540"/>
        <w:rPr>
          <w:rFonts w:ascii="Garamond" w:hAnsi="Garamond"/>
        </w:rPr>
      </w:pPr>
      <w:r w:rsidRPr="005D3ED5">
        <w:rPr>
          <w:rFonts w:ascii="Garamond" w:hAnsi="Garamond"/>
        </w:rPr>
        <w:t>III.</w:t>
      </w:r>
      <w:r w:rsidRPr="005D3ED5">
        <w:rPr>
          <w:rFonts w:ascii="Garamond" w:hAnsi="Garamond"/>
        </w:rPr>
        <w:tab/>
        <w:t>Quality I</w:t>
      </w:r>
      <w:r w:rsidR="00862D27" w:rsidRPr="005D3ED5">
        <w:rPr>
          <w:rFonts w:ascii="Garamond" w:hAnsi="Garamond"/>
        </w:rPr>
        <w:t>mprovement</w:t>
      </w:r>
    </w:p>
    <w:p w:rsidR="00862D27" w:rsidRPr="005D3ED5" w:rsidRDefault="00862D27">
      <w:pPr>
        <w:tabs>
          <w:tab w:val="left" w:pos="540"/>
        </w:tabs>
        <w:ind w:left="540" w:hanging="540"/>
        <w:rPr>
          <w:rFonts w:ascii="Garamond" w:hAnsi="Garamond"/>
          <w:u w:val="single"/>
        </w:rPr>
      </w:pPr>
      <w:r w:rsidRPr="005D3ED5">
        <w:rPr>
          <w:rFonts w:ascii="Garamond" w:hAnsi="Garamond"/>
          <w:u w:val="single"/>
        </w:rPr>
        <w:t>A.</w:t>
      </w:r>
      <w:r w:rsidRPr="005D3ED5">
        <w:rPr>
          <w:rFonts w:ascii="Garamond" w:hAnsi="Garamond"/>
          <w:u w:val="single"/>
        </w:rPr>
        <w:tab/>
        <w:t xml:space="preserve">File Audits and Case Record Review (reports and recommendations) </w:t>
      </w:r>
    </w:p>
    <w:p w:rsidR="00862D27" w:rsidRPr="005D3ED5" w:rsidRDefault="00862D27">
      <w:pPr>
        <w:tabs>
          <w:tab w:val="left" w:pos="540"/>
        </w:tabs>
        <w:ind w:left="540" w:hanging="540"/>
        <w:rPr>
          <w:rFonts w:ascii="Garamond" w:hAnsi="Garamond"/>
        </w:rPr>
      </w:pPr>
      <w:r w:rsidRPr="005D3ED5">
        <w:rPr>
          <w:rFonts w:ascii="Garamond" w:hAnsi="Garamond"/>
          <w:i/>
          <w:iCs/>
        </w:rPr>
        <w:t>1.</w:t>
      </w:r>
      <w:r w:rsidRPr="005D3ED5">
        <w:rPr>
          <w:rFonts w:ascii="Garamond" w:hAnsi="Garamond"/>
          <w:i/>
          <w:iCs/>
        </w:rPr>
        <w:tab/>
        <w:t>Sub-topic:</w:t>
      </w:r>
      <w:r w:rsidR="00312C98" w:rsidRPr="005D3ED5">
        <w:rPr>
          <w:rFonts w:ascii="Garamond" w:hAnsi="Garamond"/>
        </w:rPr>
        <w:t xml:space="preserve"> </w:t>
      </w:r>
    </w:p>
    <w:p w:rsidR="00862D27" w:rsidRPr="005D3ED5" w:rsidRDefault="00862D27">
      <w:pPr>
        <w:tabs>
          <w:tab w:val="left" w:pos="540"/>
        </w:tabs>
        <w:ind w:left="540" w:hanging="540"/>
        <w:rPr>
          <w:rFonts w:ascii="Garamond" w:hAnsi="Garamond"/>
          <w:b/>
        </w:rPr>
      </w:pPr>
      <w:r w:rsidRPr="005D3ED5">
        <w:rPr>
          <w:rFonts w:ascii="Garamond" w:hAnsi="Garamond"/>
        </w:rPr>
        <w:tab/>
      </w:r>
      <w:r w:rsidRPr="005D3ED5">
        <w:rPr>
          <w:rFonts w:ascii="Garamond" w:hAnsi="Garamond"/>
          <w:i/>
          <w:iCs/>
        </w:rPr>
        <w:t xml:space="preserve">Discussion: </w:t>
      </w:r>
      <w:r w:rsidR="00312C98" w:rsidRPr="005D3ED5">
        <w:rPr>
          <w:rFonts w:ascii="Garamond" w:hAnsi="Garamond"/>
          <w:i/>
          <w:iCs/>
        </w:rPr>
        <w:t xml:space="preserve"> </w:t>
      </w:r>
    </w:p>
    <w:p w:rsidR="00CF5ECB" w:rsidRPr="005D3ED5" w:rsidRDefault="00862D27" w:rsidP="00E90699">
      <w:pPr>
        <w:tabs>
          <w:tab w:val="left" w:pos="540"/>
        </w:tabs>
        <w:ind w:left="540" w:hanging="540"/>
        <w:rPr>
          <w:rFonts w:ascii="Garamond" w:hAnsi="Garamond"/>
          <w:b/>
        </w:rPr>
      </w:pPr>
      <w:r w:rsidRPr="005D3ED5">
        <w:rPr>
          <w:rFonts w:ascii="Garamond" w:hAnsi="Garamond"/>
        </w:rPr>
        <w:tab/>
      </w:r>
      <w:r w:rsidRPr="005D3ED5">
        <w:rPr>
          <w:rFonts w:ascii="Garamond" w:hAnsi="Garamond"/>
          <w:i/>
          <w:iCs/>
        </w:rPr>
        <w:t>Outcome, Actions, Timeframe:</w:t>
      </w:r>
      <w:r w:rsidRPr="005D3ED5">
        <w:rPr>
          <w:rFonts w:ascii="Garamond" w:hAnsi="Garamond"/>
        </w:rPr>
        <w:tab/>
      </w:r>
    </w:p>
    <w:p w:rsidR="00862D27" w:rsidRPr="005D3ED5" w:rsidRDefault="00862D27">
      <w:pPr>
        <w:tabs>
          <w:tab w:val="left" w:pos="540"/>
        </w:tabs>
        <w:ind w:left="540" w:hanging="540"/>
        <w:rPr>
          <w:rFonts w:ascii="Garamond" w:hAnsi="Garamond"/>
          <w:u w:val="single"/>
        </w:rPr>
      </w:pPr>
      <w:r w:rsidRPr="005D3ED5">
        <w:rPr>
          <w:rFonts w:ascii="Garamond" w:hAnsi="Garamond"/>
          <w:u w:val="single"/>
        </w:rPr>
        <w:t>B.</w:t>
      </w:r>
      <w:r w:rsidRPr="005D3ED5">
        <w:rPr>
          <w:rFonts w:ascii="Garamond" w:hAnsi="Garamond"/>
          <w:u w:val="single"/>
        </w:rPr>
        <w:tab/>
        <w:t xml:space="preserve">Outcome Management (status, reports, recommendations) </w:t>
      </w:r>
    </w:p>
    <w:p w:rsidR="00862D27" w:rsidRPr="005D3ED5" w:rsidRDefault="00862D27">
      <w:pPr>
        <w:tabs>
          <w:tab w:val="left" w:pos="540"/>
        </w:tabs>
        <w:ind w:left="540" w:hanging="540"/>
        <w:rPr>
          <w:rFonts w:ascii="Garamond" w:hAnsi="Garamond"/>
        </w:rPr>
      </w:pPr>
      <w:r w:rsidRPr="005D3ED5">
        <w:rPr>
          <w:rFonts w:ascii="Garamond" w:hAnsi="Garamond"/>
          <w:i/>
          <w:iCs/>
        </w:rPr>
        <w:t>1.</w:t>
      </w:r>
      <w:r w:rsidRPr="005D3ED5">
        <w:rPr>
          <w:rFonts w:ascii="Garamond" w:hAnsi="Garamond"/>
          <w:i/>
          <w:iCs/>
        </w:rPr>
        <w:tab/>
        <w:t>Sub-topic:</w:t>
      </w:r>
      <w:r w:rsidRPr="005D3ED5">
        <w:rPr>
          <w:rFonts w:ascii="Garamond" w:hAnsi="Garamond"/>
        </w:rPr>
        <w:tab/>
      </w:r>
    </w:p>
    <w:p w:rsidR="00862D27" w:rsidRPr="005D3ED5" w:rsidRDefault="00862D27">
      <w:pPr>
        <w:tabs>
          <w:tab w:val="left" w:pos="540"/>
        </w:tabs>
        <w:ind w:left="540" w:hanging="540"/>
        <w:rPr>
          <w:rFonts w:ascii="Garamond" w:hAnsi="Garamond"/>
        </w:rPr>
      </w:pPr>
      <w:r w:rsidRPr="005D3ED5">
        <w:rPr>
          <w:rFonts w:ascii="Garamond" w:hAnsi="Garamond"/>
        </w:rPr>
        <w:tab/>
      </w:r>
      <w:r w:rsidRPr="005D3ED5">
        <w:rPr>
          <w:rFonts w:ascii="Garamond" w:hAnsi="Garamond"/>
          <w:i/>
          <w:iCs/>
        </w:rPr>
        <w:t xml:space="preserve">Discussion: </w:t>
      </w:r>
      <w:r w:rsidRPr="005D3ED5">
        <w:rPr>
          <w:rFonts w:ascii="Garamond" w:hAnsi="Garamond"/>
        </w:rPr>
        <w:tab/>
        <w:t>No discussion</w:t>
      </w:r>
    </w:p>
    <w:p w:rsidR="00862D27" w:rsidRPr="005D3ED5" w:rsidRDefault="00862D27">
      <w:pPr>
        <w:tabs>
          <w:tab w:val="left" w:pos="540"/>
        </w:tabs>
        <w:ind w:left="540" w:hanging="540"/>
        <w:rPr>
          <w:rFonts w:ascii="Garamond" w:hAnsi="Garamond"/>
        </w:rPr>
      </w:pPr>
      <w:r w:rsidRPr="005D3ED5">
        <w:rPr>
          <w:rFonts w:ascii="Garamond" w:hAnsi="Garamond"/>
        </w:rPr>
        <w:tab/>
      </w:r>
      <w:r w:rsidRPr="005D3ED5">
        <w:rPr>
          <w:rFonts w:ascii="Garamond" w:hAnsi="Garamond"/>
          <w:i/>
          <w:iCs/>
        </w:rPr>
        <w:t>Outcome, Actions, Timeframe:</w:t>
      </w:r>
      <w:r w:rsidRPr="005D3ED5">
        <w:rPr>
          <w:rFonts w:ascii="Garamond" w:hAnsi="Garamond"/>
        </w:rPr>
        <w:tab/>
      </w:r>
    </w:p>
    <w:p w:rsidR="00862D27" w:rsidRPr="005D3ED5" w:rsidRDefault="00862D27">
      <w:pPr>
        <w:tabs>
          <w:tab w:val="left" w:pos="540"/>
        </w:tabs>
        <w:ind w:left="540" w:hanging="540"/>
        <w:rPr>
          <w:rFonts w:ascii="Garamond" w:hAnsi="Garamond"/>
          <w:u w:val="single"/>
        </w:rPr>
      </w:pPr>
      <w:r w:rsidRPr="005D3ED5">
        <w:rPr>
          <w:rFonts w:ascii="Garamond" w:hAnsi="Garamond"/>
          <w:u w:val="single"/>
        </w:rPr>
        <w:t>C.</w:t>
      </w:r>
      <w:r w:rsidRPr="005D3ED5">
        <w:rPr>
          <w:rFonts w:ascii="Garamond" w:hAnsi="Garamond"/>
          <w:u w:val="single"/>
        </w:rPr>
        <w:tab/>
        <w:t xml:space="preserve">Accreditation and Regulatory Requirements </w:t>
      </w:r>
    </w:p>
    <w:p w:rsidR="00862D27" w:rsidRPr="005D3ED5" w:rsidRDefault="00862D27">
      <w:pPr>
        <w:tabs>
          <w:tab w:val="left" w:pos="540"/>
        </w:tabs>
        <w:ind w:left="540" w:hanging="540"/>
        <w:rPr>
          <w:rFonts w:ascii="Garamond" w:hAnsi="Garamond"/>
        </w:rPr>
      </w:pPr>
      <w:r w:rsidRPr="005D3ED5">
        <w:rPr>
          <w:rFonts w:ascii="Garamond" w:hAnsi="Garamond"/>
          <w:i/>
          <w:iCs/>
        </w:rPr>
        <w:t>1.</w:t>
      </w:r>
      <w:r w:rsidRPr="005D3ED5">
        <w:rPr>
          <w:rFonts w:ascii="Garamond" w:hAnsi="Garamond"/>
          <w:i/>
          <w:iCs/>
        </w:rPr>
        <w:tab/>
        <w:t>Sub-topic:</w:t>
      </w:r>
      <w:r w:rsidRPr="005D3ED5">
        <w:rPr>
          <w:rFonts w:ascii="Garamond" w:hAnsi="Garamond"/>
        </w:rPr>
        <w:tab/>
      </w:r>
    </w:p>
    <w:p w:rsidR="00862D27" w:rsidRPr="005D3ED5" w:rsidRDefault="00862D27">
      <w:pPr>
        <w:tabs>
          <w:tab w:val="left" w:pos="540"/>
        </w:tabs>
        <w:ind w:left="540" w:hanging="540"/>
        <w:rPr>
          <w:rFonts w:ascii="Garamond" w:hAnsi="Garamond"/>
        </w:rPr>
      </w:pPr>
      <w:r w:rsidRPr="005D3ED5">
        <w:rPr>
          <w:rFonts w:ascii="Garamond" w:hAnsi="Garamond"/>
        </w:rPr>
        <w:tab/>
      </w:r>
      <w:r w:rsidRPr="005D3ED5">
        <w:rPr>
          <w:rFonts w:ascii="Garamond" w:hAnsi="Garamond"/>
          <w:i/>
          <w:iCs/>
        </w:rPr>
        <w:t xml:space="preserve">Discussion: </w:t>
      </w:r>
      <w:r w:rsidRPr="005D3ED5">
        <w:rPr>
          <w:rFonts w:ascii="Garamond" w:hAnsi="Garamond"/>
        </w:rPr>
        <w:tab/>
        <w:t>No discussion</w:t>
      </w:r>
    </w:p>
    <w:p w:rsidR="00862D27" w:rsidRPr="005D3ED5" w:rsidRDefault="00862D27">
      <w:pPr>
        <w:tabs>
          <w:tab w:val="left" w:pos="540"/>
        </w:tabs>
        <w:ind w:left="540" w:hanging="540"/>
        <w:rPr>
          <w:rFonts w:ascii="Garamond" w:hAnsi="Garamond"/>
        </w:rPr>
      </w:pPr>
      <w:r w:rsidRPr="005D3ED5">
        <w:rPr>
          <w:rFonts w:ascii="Garamond" w:hAnsi="Garamond"/>
        </w:rPr>
        <w:tab/>
      </w:r>
      <w:r w:rsidRPr="005D3ED5">
        <w:rPr>
          <w:rFonts w:ascii="Garamond" w:hAnsi="Garamond"/>
          <w:i/>
          <w:iCs/>
        </w:rPr>
        <w:t>Outcome, Actions, Timeframe:</w:t>
      </w:r>
      <w:r w:rsidRPr="005D3ED5">
        <w:rPr>
          <w:rFonts w:ascii="Garamond" w:hAnsi="Garamond"/>
        </w:rPr>
        <w:tab/>
      </w:r>
    </w:p>
    <w:p w:rsidR="00862D27" w:rsidRPr="005D3ED5" w:rsidRDefault="00862D27">
      <w:pPr>
        <w:tabs>
          <w:tab w:val="left" w:pos="540"/>
        </w:tabs>
        <w:ind w:left="540" w:hanging="540"/>
        <w:rPr>
          <w:rFonts w:ascii="Garamond" w:hAnsi="Garamond"/>
          <w:u w:val="single"/>
        </w:rPr>
      </w:pPr>
      <w:r w:rsidRPr="005D3ED5">
        <w:rPr>
          <w:rFonts w:ascii="Garamond" w:hAnsi="Garamond"/>
          <w:u w:val="single"/>
        </w:rPr>
        <w:t>D.</w:t>
      </w:r>
      <w:r w:rsidRPr="005D3ED5">
        <w:rPr>
          <w:rFonts w:ascii="Garamond" w:hAnsi="Garamond"/>
          <w:u w:val="single"/>
        </w:rPr>
        <w:tab/>
        <w:t>Policy and Procedure Updates and/or Review</w:t>
      </w:r>
    </w:p>
    <w:p w:rsidR="00862D27" w:rsidRPr="005D3ED5" w:rsidRDefault="00862D27">
      <w:pPr>
        <w:tabs>
          <w:tab w:val="left" w:pos="540"/>
        </w:tabs>
        <w:ind w:left="540" w:hanging="540"/>
        <w:rPr>
          <w:rFonts w:ascii="Garamond" w:hAnsi="Garamond"/>
        </w:rPr>
      </w:pPr>
      <w:r w:rsidRPr="005D3ED5">
        <w:rPr>
          <w:rFonts w:ascii="Garamond" w:hAnsi="Garamond"/>
          <w:i/>
          <w:iCs/>
        </w:rPr>
        <w:t>1.</w:t>
      </w:r>
      <w:r w:rsidRPr="005D3ED5">
        <w:rPr>
          <w:rFonts w:ascii="Garamond" w:hAnsi="Garamond"/>
          <w:i/>
          <w:iCs/>
        </w:rPr>
        <w:tab/>
        <w:t>Sub-topic:</w:t>
      </w:r>
      <w:r w:rsidR="00682AD1" w:rsidRPr="005D3ED5">
        <w:rPr>
          <w:rFonts w:ascii="Garamond" w:hAnsi="Garamond"/>
        </w:rPr>
        <w:t xml:space="preserve"> </w:t>
      </w:r>
      <w:r w:rsidR="00C83BE6" w:rsidRPr="005D3ED5">
        <w:rPr>
          <w:rFonts w:ascii="Garamond" w:hAnsi="Garamond"/>
        </w:rPr>
        <w:t xml:space="preserve"> </w:t>
      </w:r>
      <w:r w:rsidR="00845E6B" w:rsidRPr="005D3ED5">
        <w:rPr>
          <w:rFonts w:ascii="Garamond" w:hAnsi="Garamond"/>
          <w:b/>
        </w:rPr>
        <w:t>P-1317</w:t>
      </w:r>
      <w:r w:rsidR="00C83BE6" w:rsidRPr="005D3ED5">
        <w:rPr>
          <w:rFonts w:ascii="Garamond" w:hAnsi="Garamond"/>
          <w:b/>
        </w:rPr>
        <w:t xml:space="preserve"> </w:t>
      </w:r>
      <w:r w:rsidR="00D63698" w:rsidRPr="005D3ED5">
        <w:rPr>
          <w:rFonts w:ascii="Garamond" w:hAnsi="Garamond"/>
          <w:b/>
        </w:rPr>
        <w:t>Cell Phone/Electronics Use by Shelter Staff</w:t>
      </w:r>
    </w:p>
    <w:p w:rsidR="000204C9" w:rsidRPr="005D3ED5" w:rsidRDefault="00862D27">
      <w:pPr>
        <w:tabs>
          <w:tab w:val="left" w:pos="540"/>
        </w:tabs>
        <w:ind w:left="540" w:hanging="540"/>
        <w:rPr>
          <w:rFonts w:ascii="Garamond" w:hAnsi="Garamond"/>
          <w:b/>
        </w:rPr>
      </w:pPr>
      <w:r w:rsidRPr="005D3ED5">
        <w:rPr>
          <w:rFonts w:ascii="Garamond" w:hAnsi="Garamond"/>
        </w:rPr>
        <w:tab/>
      </w:r>
      <w:r w:rsidRPr="005D3ED5">
        <w:rPr>
          <w:rFonts w:ascii="Garamond" w:hAnsi="Garamond"/>
          <w:i/>
          <w:iCs/>
        </w:rPr>
        <w:t>Discussion</w:t>
      </w:r>
      <w:r w:rsidRPr="005D3ED5">
        <w:rPr>
          <w:rFonts w:ascii="Garamond" w:hAnsi="Garamond"/>
        </w:rPr>
        <w:tab/>
      </w:r>
      <w:r w:rsidR="00D63698" w:rsidRPr="005D3ED5">
        <w:rPr>
          <w:rFonts w:ascii="Garamond" w:hAnsi="Garamond"/>
          <w:b/>
        </w:rPr>
        <w:t>Staff reviewed and discussed the policy and expectations regarding the appropriate use of cell phones and other electronic devices while on duty. Expectations for compliance with the policy were clarified, and staff were reminded that personal cell phone use is prohibited while supervising youth except as permitted by agency policy.</w:t>
      </w:r>
    </w:p>
    <w:p w:rsidR="00913C68" w:rsidRPr="005D3ED5" w:rsidRDefault="000204C9">
      <w:pPr>
        <w:tabs>
          <w:tab w:val="left" w:pos="540"/>
        </w:tabs>
        <w:ind w:left="540" w:hanging="540"/>
        <w:rPr>
          <w:rFonts w:ascii="Garamond" w:hAnsi="Garamond"/>
          <w:b/>
          <w:iCs/>
        </w:rPr>
      </w:pPr>
      <w:r w:rsidRPr="005D3ED5">
        <w:rPr>
          <w:rFonts w:ascii="Garamond" w:hAnsi="Garamond"/>
        </w:rPr>
        <w:t xml:space="preserve">         </w:t>
      </w:r>
      <w:r w:rsidR="00862D27" w:rsidRPr="005D3ED5">
        <w:rPr>
          <w:rFonts w:ascii="Garamond" w:hAnsi="Garamond"/>
          <w:i/>
          <w:iCs/>
        </w:rPr>
        <w:t>Outcome, Actions, Timeframe:</w:t>
      </w:r>
      <w:r w:rsidR="00C21129" w:rsidRPr="005D3ED5">
        <w:rPr>
          <w:rFonts w:ascii="Garamond" w:hAnsi="Garamond"/>
          <w:i/>
          <w:iCs/>
        </w:rPr>
        <w:t xml:space="preserve"> </w:t>
      </w:r>
      <w:r w:rsidR="00913C68" w:rsidRPr="005D3ED5">
        <w:rPr>
          <w:rFonts w:ascii="Garamond" w:hAnsi="Garamond"/>
          <w:iCs/>
        </w:rPr>
        <w:t xml:space="preserve"> </w:t>
      </w:r>
      <w:r w:rsidR="00D63698" w:rsidRPr="005D3ED5">
        <w:rPr>
          <w:rFonts w:ascii="Garamond" w:hAnsi="Garamond"/>
          <w:b/>
        </w:rPr>
        <w:t xml:space="preserve">Staff are expected to adhere to Policy P-1317 at all times. Walkie-talkies will be used for internal communication, and the facility landline should be used to contact supervisors when needed. Timers will be provided to assist staff with maintaining required bed check intervals and ensuring compliance with supervision </w:t>
      </w:r>
      <w:r w:rsidR="00D63698" w:rsidRPr="005D3ED5">
        <w:rPr>
          <w:rFonts w:ascii="Garamond" w:hAnsi="Garamond"/>
          <w:b/>
        </w:rPr>
        <w:lastRenderedPageBreak/>
        <w:t>requirements. These expectations are effective immediately and will be monitored on an ongoing basis.</w:t>
      </w:r>
    </w:p>
    <w:p w:rsidR="00862D27" w:rsidRPr="005D3ED5" w:rsidRDefault="00862D27">
      <w:pPr>
        <w:tabs>
          <w:tab w:val="left" w:pos="540"/>
        </w:tabs>
        <w:ind w:left="540" w:hanging="540"/>
        <w:rPr>
          <w:rFonts w:ascii="Garamond" w:hAnsi="Garamond"/>
          <w:u w:val="single"/>
        </w:rPr>
      </w:pPr>
      <w:r w:rsidRPr="005D3ED5">
        <w:rPr>
          <w:rFonts w:ascii="Garamond" w:hAnsi="Garamond"/>
          <w:u w:val="single"/>
        </w:rPr>
        <w:t>E.</w:t>
      </w:r>
      <w:r w:rsidRPr="005D3ED5">
        <w:rPr>
          <w:rFonts w:ascii="Garamond" w:hAnsi="Garamond"/>
          <w:u w:val="single"/>
        </w:rPr>
        <w:tab/>
        <w:t xml:space="preserve">Participant Complaint and Grievance (specific and quarterly review of trends) </w:t>
      </w:r>
    </w:p>
    <w:p w:rsidR="00862D27" w:rsidRPr="005D3ED5" w:rsidRDefault="00862D27">
      <w:pPr>
        <w:tabs>
          <w:tab w:val="left" w:pos="540"/>
        </w:tabs>
        <w:ind w:left="540" w:hanging="540"/>
        <w:rPr>
          <w:rFonts w:ascii="Garamond" w:hAnsi="Garamond"/>
        </w:rPr>
      </w:pPr>
      <w:r w:rsidRPr="005D3ED5">
        <w:rPr>
          <w:rFonts w:ascii="Garamond" w:hAnsi="Garamond"/>
          <w:i/>
          <w:iCs/>
        </w:rPr>
        <w:t>1.</w:t>
      </w:r>
      <w:r w:rsidRPr="005D3ED5">
        <w:rPr>
          <w:rFonts w:ascii="Garamond" w:hAnsi="Garamond"/>
          <w:i/>
          <w:iCs/>
        </w:rPr>
        <w:tab/>
        <w:t>Sub-topic:</w:t>
      </w:r>
      <w:r w:rsidRPr="005D3ED5">
        <w:rPr>
          <w:rFonts w:ascii="Garamond" w:hAnsi="Garamond"/>
        </w:rPr>
        <w:tab/>
      </w:r>
    </w:p>
    <w:p w:rsidR="00862D27" w:rsidRPr="005D3ED5" w:rsidRDefault="00862D27">
      <w:pPr>
        <w:tabs>
          <w:tab w:val="left" w:pos="540"/>
        </w:tabs>
        <w:ind w:left="540" w:hanging="540"/>
        <w:rPr>
          <w:rFonts w:ascii="Garamond" w:hAnsi="Garamond"/>
        </w:rPr>
      </w:pPr>
      <w:r w:rsidRPr="005D3ED5">
        <w:rPr>
          <w:rFonts w:ascii="Garamond" w:hAnsi="Garamond"/>
        </w:rPr>
        <w:tab/>
      </w:r>
      <w:r w:rsidRPr="005D3ED5">
        <w:rPr>
          <w:rFonts w:ascii="Garamond" w:hAnsi="Garamond"/>
          <w:i/>
          <w:iCs/>
        </w:rPr>
        <w:t xml:space="preserve">Discussion: </w:t>
      </w:r>
      <w:r w:rsidRPr="005D3ED5">
        <w:rPr>
          <w:rFonts w:ascii="Garamond" w:hAnsi="Garamond"/>
        </w:rPr>
        <w:tab/>
        <w:t>No discussion</w:t>
      </w:r>
    </w:p>
    <w:p w:rsidR="000143F0" w:rsidRPr="005D3ED5" w:rsidRDefault="00862D27" w:rsidP="00140321">
      <w:pPr>
        <w:tabs>
          <w:tab w:val="left" w:pos="540"/>
        </w:tabs>
        <w:ind w:left="540" w:hanging="540"/>
        <w:rPr>
          <w:rFonts w:ascii="Garamond" w:hAnsi="Garamond"/>
        </w:rPr>
      </w:pPr>
      <w:r w:rsidRPr="005D3ED5">
        <w:rPr>
          <w:rFonts w:ascii="Garamond" w:hAnsi="Garamond"/>
        </w:rPr>
        <w:tab/>
      </w:r>
      <w:r w:rsidRPr="005D3ED5">
        <w:rPr>
          <w:rFonts w:ascii="Garamond" w:hAnsi="Garamond"/>
          <w:i/>
          <w:iCs/>
        </w:rPr>
        <w:t>Outcome, Actions, Timeframe:</w:t>
      </w:r>
      <w:r w:rsidRPr="005D3ED5">
        <w:rPr>
          <w:rFonts w:ascii="Garamond" w:hAnsi="Garamond"/>
        </w:rPr>
        <w:tab/>
      </w:r>
    </w:p>
    <w:p w:rsidR="00862D27" w:rsidRPr="005D3ED5" w:rsidRDefault="00862D27">
      <w:pPr>
        <w:tabs>
          <w:tab w:val="left" w:pos="540"/>
        </w:tabs>
        <w:ind w:left="540" w:hanging="540"/>
        <w:rPr>
          <w:rFonts w:ascii="Garamond" w:hAnsi="Garamond"/>
          <w:i/>
          <w:iCs/>
          <w:u w:val="single"/>
        </w:rPr>
      </w:pPr>
      <w:r w:rsidRPr="005D3ED5">
        <w:rPr>
          <w:rFonts w:ascii="Garamond" w:hAnsi="Garamond"/>
          <w:u w:val="single"/>
        </w:rPr>
        <w:t>F.</w:t>
      </w:r>
      <w:r w:rsidRPr="005D3ED5">
        <w:rPr>
          <w:rFonts w:ascii="Garamond" w:hAnsi="Garamond"/>
          <w:u w:val="single"/>
        </w:rPr>
        <w:tab/>
        <w:t>Planning Documents (reports, status of goals and objectives, reformulation)</w:t>
      </w:r>
    </w:p>
    <w:p w:rsidR="00862D27" w:rsidRPr="005D3ED5" w:rsidRDefault="00862D27">
      <w:pPr>
        <w:tabs>
          <w:tab w:val="left" w:pos="540"/>
        </w:tabs>
        <w:ind w:left="540" w:hanging="540"/>
        <w:rPr>
          <w:rFonts w:ascii="Garamond" w:hAnsi="Garamond"/>
        </w:rPr>
      </w:pPr>
      <w:r w:rsidRPr="005D3ED5">
        <w:rPr>
          <w:rFonts w:ascii="Garamond" w:hAnsi="Garamond"/>
          <w:i/>
          <w:iCs/>
        </w:rPr>
        <w:t>1.</w:t>
      </w:r>
      <w:r w:rsidRPr="005D3ED5">
        <w:rPr>
          <w:rFonts w:ascii="Garamond" w:hAnsi="Garamond"/>
          <w:i/>
          <w:iCs/>
        </w:rPr>
        <w:tab/>
        <w:t>Sub-topic:</w:t>
      </w:r>
      <w:r w:rsidRPr="005D3ED5">
        <w:rPr>
          <w:rFonts w:ascii="Garamond" w:hAnsi="Garamond"/>
        </w:rPr>
        <w:tab/>
        <w:t xml:space="preserve">Strategic Plan  </w:t>
      </w:r>
    </w:p>
    <w:p w:rsidR="00862D27" w:rsidRPr="005D3ED5" w:rsidRDefault="00862D27" w:rsidP="00140321">
      <w:pPr>
        <w:tabs>
          <w:tab w:val="left" w:pos="540"/>
        </w:tabs>
        <w:ind w:left="547" w:hanging="547"/>
        <w:rPr>
          <w:rFonts w:ascii="Garamond" w:hAnsi="Garamond"/>
        </w:rPr>
      </w:pPr>
      <w:r w:rsidRPr="005D3ED5">
        <w:rPr>
          <w:rFonts w:ascii="Garamond" w:hAnsi="Garamond"/>
        </w:rPr>
        <w:tab/>
      </w:r>
      <w:r w:rsidRPr="005D3ED5">
        <w:rPr>
          <w:rFonts w:ascii="Garamond" w:hAnsi="Garamond"/>
          <w:i/>
          <w:iCs/>
        </w:rPr>
        <w:t xml:space="preserve">Discussion: </w:t>
      </w:r>
      <w:r w:rsidRPr="005D3ED5">
        <w:rPr>
          <w:rFonts w:ascii="Garamond" w:hAnsi="Garamond"/>
        </w:rPr>
        <w:tab/>
        <w:t>No discussion</w:t>
      </w:r>
    </w:p>
    <w:p w:rsidR="006C35C8" w:rsidRPr="005D3ED5" w:rsidRDefault="00862D27" w:rsidP="00140321">
      <w:pPr>
        <w:tabs>
          <w:tab w:val="left" w:pos="540"/>
        </w:tabs>
        <w:ind w:left="547" w:hanging="547"/>
        <w:rPr>
          <w:rFonts w:ascii="Garamond" w:hAnsi="Garamond"/>
        </w:rPr>
      </w:pPr>
      <w:r w:rsidRPr="005D3ED5">
        <w:rPr>
          <w:rFonts w:ascii="Garamond" w:hAnsi="Garamond"/>
        </w:rPr>
        <w:tab/>
      </w:r>
      <w:r w:rsidRPr="005D3ED5">
        <w:rPr>
          <w:rFonts w:ascii="Garamond" w:hAnsi="Garamond"/>
          <w:i/>
          <w:iCs/>
        </w:rPr>
        <w:t>Outcome, Actions, Timeframe:</w:t>
      </w:r>
      <w:r w:rsidRPr="005D3ED5">
        <w:rPr>
          <w:rFonts w:ascii="Garamond" w:hAnsi="Garamond"/>
        </w:rPr>
        <w:tab/>
      </w:r>
    </w:p>
    <w:p w:rsidR="00862D27" w:rsidRPr="005D3ED5" w:rsidRDefault="00862D27" w:rsidP="00140321">
      <w:pPr>
        <w:tabs>
          <w:tab w:val="left" w:pos="540"/>
        </w:tabs>
        <w:ind w:left="547" w:hanging="547"/>
        <w:rPr>
          <w:rFonts w:ascii="Garamond" w:hAnsi="Garamond"/>
        </w:rPr>
      </w:pPr>
      <w:r w:rsidRPr="005D3ED5">
        <w:rPr>
          <w:rFonts w:ascii="Garamond" w:hAnsi="Garamond"/>
          <w:i/>
          <w:iCs/>
        </w:rPr>
        <w:t>2.</w:t>
      </w:r>
      <w:r w:rsidRPr="005D3ED5">
        <w:rPr>
          <w:rFonts w:ascii="Garamond" w:hAnsi="Garamond"/>
          <w:i/>
          <w:iCs/>
        </w:rPr>
        <w:tab/>
        <w:t>Sub-topic:</w:t>
      </w:r>
      <w:r w:rsidRPr="005D3ED5">
        <w:rPr>
          <w:rFonts w:ascii="Garamond" w:hAnsi="Garamond"/>
        </w:rPr>
        <w:tab/>
        <w:t xml:space="preserve">Accessibility Plan </w:t>
      </w:r>
    </w:p>
    <w:p w:rsidR="00862D27" w:rsidRPr="005D3ED5" w:rsidRDefault="00862D27" w:rsidP="00140321">
      <w:pPr>
        <w:tabs>
          <w:tab w:val="left" w:pos="540"/>
        </w:tabs>
        <w:ind w:left="547" w:hanging="547"/>
        <w:rPr>
          <w:rFonts w:ascii="Garamond" w:hAnsi="Garamond"/>
        </w:rPr>
      </w:pPr>
      <w:r w:rsidRPr="005D3ED5">
        <w:rPr>
          <w:rFonts w:ascii="Garamond" w:hAnsi="Garamond"/>
        </w:rPr>
        <w:tab/>
      </w:r>
      <w:r w:rsidRPr="005D3ED5">
        <w:rPr>
          <w:rFonts w:ascii="Garamond" w:hAnsi="Garamond"/>
          <w:i/>
          <w:iCs/>
        </w:rPr>
        <w:t xml:space="preserve">Discussion: </w:t>
      </w:r>
      <w:r w:rsidRPr="005D3ED5">
        <w:rPr>
          <w:rFonts w:ascii="Garamond" w:hAnsi="Garamond"/>
        </w:rPr>
        <w:tab/>
        <w:t>No discussion</w:t>
      </w:r>
    </w:p>
    <w:p w:rsidR="00862D27" w:rsidRPr="005D3ED5" w:rsidRDefault="00862D27">
      <w:pPr>
        <w:tabs>
          <w:tab w:val="left" w:pos="540"/>
        </w:tabs>
        <w:ind w:left="540" w:hanging="540"/>
        <w:rPr>
          <w:rFonts w:ascii="Garamond" w:hAnsi="Garamond"/>
        </w:rPr>
      </w:pPr>
      <w:r w:rsidRPr="005D3ED5">
        <w:rPr>
          <w:rFonts w:ascii="Garamond" w:hAnsi="Garamond"/>
        </w:rPr>
        <w:tab/>
      </w:r>
      <w:r w:rsidRPr="005D3ED5">
        <w:rPr>
          <w:rFonts w:ascii="Garamond" w:hAnsi="Garamond"/>
          <w:i/>
          <w:iCs/>
        </w:rPr>
        <w:t>Outcome, Actions, Timeframe:</w:t>
      </w:r>
      <w:r w:rsidRPr="005D3ED5">
        <w:rPr>
          <w:rFonts w:ascii="Garamond" w:hAnsi="Garamond"/>
        </w:rPr>
        <w:tab/>
      </w:r>
    </w:p>
    <w:p w:rsidR="00862D27" w:rsidRPr="005D3ED5" w:rsidRDefault="00862D27">
      <w:pPr>
        <w:tabs>
          <w:tab w:val="left" w:pos="540"/>
        </w:tabs>
        <w:ind w:left="540" w:hanging="540"/>
        <w:rPr>
          <w:rFonts w:ascii="Garamond" w:hAnsi="Garamond"/>
          <w:i/>
          <w:iCs/>
        </w:rPr>
      </w:pPr>
      <w:r w:rsidRPr="005D3ED5">
        <w:rPr>
          <w:rFonts w:ascii="Garamond" w:hAnsi="Garamond"/>
          <w:i/>
          <w:iCs/>
        </w:rPr>
        <w:t>3.</w:t>
      </w:r>
      <w:r w:rsidRPr="005D3ED5">
        <w:rPr>
          <w:rFonts w:ascii="Garamond" w:hAnsi="Garamond"/>
          <w:i/>
          <w:iCs/>
        </w:rPr>
        <w:tab/>
        <w:t>Sub-topic:</w:t>
      </w:r>
      <w:r w:rsidRPr="005D3ED5">
        <w:rPr>
          <w:rFonts w:ascii="Garamond" w:hAnsi="Garamond"/>
        </w:rPr>
        <w:tab/>
        <w:t>Cultural Competence Plan</w:t>
      </w:r>
    </w:p>
    <w:p w:rsidR="00862D27" w:rsidRPr="005D3ED5" w:rsidRDefault="00862D27">
      <w:pPr>
        <w:tabs>
          <w:tab w:val="left" w:pos="540"/>
        </w:tabs>
        <w:ind w:left="540" w:hanging="540"/>
        <w:rPr>
          <w:rFonts w:ascii="Garamond" w:hAnsi="Garamond"/>
        </w:rPr>
      </w:pPr>
      <w:r w:rsidRPr="005D3ED5">
        <w:rPr>
          <w:rFonts w:ascii="Garamond" w:hAnsi="Garamond"/>
        </w:rPr>
        <w:tab/>
      </w:r>
      <w:r w:rsidRPr="005D3ED5">
        <w:rPr>
          <w:rFonts w:ascii="Garamond" w:hAnsi="Garamond"/>
          <w:i/>
          <w:iCs/>
        </w:rPr>
        <w:t xml:space="preserve">Discussion: </w:t>
      </w:r>
      <w:r w:rsidRPr="005D3ED5">
        <w:rPr>
          <w:rFonts w:ascii="Garamond" w:hAnsi="Garamond"/>
        </w:rPr>
        <w:tab/>
        <w:t>No discussion</w:t>
      </w:r>
    </w:p>
    <w:p w:rsidR="00862D27" w:rsidRPr="005D3ED5" w:rsidRDefault="00862D27">
      <w:pPr>
        <w:tabs>
          <w:tab w:val="left" w:pos="540"/>
        </w:tabs>
        <w:ind w:left="540" w:hanging="540"/>
        <w:rPr>
          <w:rFonts w:ascii="Garamond" w:hAnsi="Garamond"/>
        </w:rPr>
      </w:pPr>
      <w:r w:rsidRPr="005D3ED5">
        <w:rPr>
          <w:rFonts w:ascii="Garamond" w:hAnsi="Garamond"/>
        </w:rPr>
        <w:tab/>
      </w:r>
      <w:r w:rsidRPr="005D3ED5">
        <w:rPr>
          <w:rFonts w:ascii="Garamond" w:hAnsi="Garamond"/>
          <w:i/>
          <w:iCs/>
        </w:rPr>
        <w:t>Outcome, Actions, Timeframe:</w:t>
      </w:r>
      <w:r w:rsidRPr="005D3ED5">
        <w:rPr>
          <w:rFonts w:ascii="Garamond" w:hAnsi="Garamond"/>
        </w:rPr>
        <w:tab/>
      </w:r>
    </w:p>
    <w:p w:rsidR="00862D27" w:rsidRPr="005D3ED5" w:rsidRDefault="00862D27">
      <w:pPr>
        <w:tabs>
          <w:tab w:val="left" w:pos="540"/>
        </w:tabs>
        <w:ind w:left="540" w:hanging="540"/>
        <w:rPr>
          <w:rFonts w:ascii="Garamond" w:hAnsi="Garamond"/>
        </w:rPr>
      </w:pPr>
      <w:r w:rsidRPr="005D3ED5">
        <w:rPr>
          <w:rFonts w:ascii="Garamond" w:hAnsi="Garamond"/>
          <w:i/>
          <w:iCs/>
        </w:rPr>
        <w:t>4.</w:t>
      </w:r>
      <w:r w:rsidRPr="005D3ED5">
        <w:rPr>
          <w:rFonts w:ascii="Garamond" w:hAnsi="Garamond"/>
          <w:i/>
          <w:iCs/>
        </w:rPr>
        <w:tab/>
        <w:t>Sub-topic:</w:t>
      </w:r>
      <w:r w:rsidRPr="005D3ED5">
        <w:rPr>
          <w:rFonts w:ascii="Garamond" w:hAnsi="Garamond"/>
        </w:rPr>
        <w:tab/>
        <w:t xml:space="preserve">Input Plan </w:t>
      </w:r>
    </w:p>
    <w:p w:rsidR="00862D27" w:rsidRPr="005D3ED5" w:rsidRDefault="00862D27">
      <w:pPr>
        <w:tabs>
          <w:tab w:val="left" w:pos="540"/>
        </w:tabs>
        <w:ind w:left="540" w:hanging="540"/>
        <w:rPr>
          <w:rFonts w:ascii="Garamond" w:hAnsi="Garamond"/>
        </w:rPr>
      </w:pPr>
      <w:r w:rsidRPr="005D3ED5">
        <w:rPr>
          <w:rFonts w:ascii="Garamond" w:hAnsi="Garamond"/>
        </w:rPr>
        <w:tab/>
      </w:r>
      <w:r w:rsidRPr="005D3ED5">
        <w:rPr>
          <w:rFonts w:ascii="Garamond" w:hAnsi="Garamond"/>
          <w:i/>
          <w:iCs/>
        </w:rPr>
        <w:t xml:space="preserve">Discussion: </w:t>
      </w:r>
      <w:r w:rsidRPr="005D3ED5">
        <w:rPr>
          <w:rFonts w:ascii="Garamond" w:hAnsi="Garamond"/>
        </w:rPr>
        <w:tab/>
        <w:t>No discussion</w:t>
      </w:r>
    </w:p>
    <w:p w:rsidR="00862D27" w:rsidRPr="005D3ED5" w:rsidRDefault="00862D27">
      <w:pPr>
        <w:tabs>
          <w:tab w:val="left" w:pos="540"/>
        </w:tabs>
        <w:ind w:left="540" w:hanging="540"/>
        <w:rPr>
          <w:rFonts w:ascii="Garamond" w:hAnsi="Garamond"/>
        </w:rPr>
      </w:pPr>
      <w:r w:rsidRPr="005D3ED5">
        <w:rPr>
          <w:rFonts w:ascii="Garamond" w:hAnsi="Garamond"/>
        </w:rPr>
        <w:tab/>
      </w:r>
      <w:r w:rsidRPr="005D3ED5">
        <w:rPr>
          <w:rFonts w:ascii="Garamond" w:hAnsi="Garamond"/>
          <w:i/>
          <w:iCs/>
        </w:rPr>
        <w:t>Outcome, Actions, Timeframe:</w:t>
      </w:r>
      <w:r w:rsidRPr="005D3ED5">
        <w:rPr>
          <w:rFonts w:ascii="Garamond" w:hAnsi="Garamond"/>
        </w:rPr>
        <w:tab/>
      </w:r>
    </w:p>
    <w:p w:rsidR="00862D27" w:rsidRPr="005D3ED5" w:rsidRDefault="00862D27">
      <w:pPr>
        <w:tabs>
          <w:tab w:val="left" w:pos="540"/>
        </w:tabs>
        <w:ind w:left="540" w:hanging="540"/>
        <w:rPr>
          <w:rFonts w:ascii="Garamond" w:hAnsi="Garamond"/>
        </w:rPr>
      </w:pPr>
      <w:r w:rsidRPr="005D3ED5">
        <w:rPr>
          <w:rFonts w:ascii="Garamond" w:hAnsi="Garamond"/>
          <w:i/>
          <w:iCs/>
        </w:rPr>
        <w:t>5.</w:t>
      </w:r>
      <w:r w:rsidRPr="005D3ED5">
        <w:rPr>
          <w:rFonts w:ascii="Garamond" w:hAnsi="Garamond"/>
          <w:i/>
          <w:iCs/>
        </w:rPr>
        <w:tab/>
        <w:t>Sub-topic:</w:t>
      </w:r>
      <w:r w:rsidRPr="005D3ED5">
        <w:rPr>
          <w:rFonts w:ascii="Garamond" w:hAnsi="Garamond"/>
        </w:rPr>
        <w:tab/>
        <w:t xml:space="preserve">Community Relations plan </w:t>
      </w:r>
    </w:p>
    <w:p w:rsidR="00862D27" w:rsidRPr="005D3ED5" w:rsidRDefault="00862D27">
      <w:pPr>
        <w:tabs>
          <w:tab w:val="left" w:pos="540"/>
        </w:tabs>
        <w:ind w:left="540" w:hanging="540"/>
        <w:rPr>
          <w:rFonts w:ascii="Garamond" w:hAnsi="Garamond"/>
        </w:rPr>
      </w:pPr>
      <w:r w:rsidRPr="005D3ED5">
        <w:rPr>
          <w:rFonts w:ascii="Garamond" w:hAnsi="Garamond"/>
        </w:rPr>
        <w:tab/>
      </w:r>
      <w:r w:rsidRPr="005D3ED5">
        <w:rPr>
          <w:rFonts w:ascii="Garamond" w:hAnsi="Garamond"/>
          <w:i/>
          <w:iCs/>
        </w:rPr>
        <w:t xml:space="preserve">Discussion: </w:t>
      </w:r>
      <w:r w:rsidRPr="005D3ED5">
        <w:rPr>
          <w:rFonts w:ascii="Garamond" w:hAnsi="Garamond"/>
        </w:rPr>
        <w:tab/>
        <w:t>No discussion</w:t>
      </w:r>
    </w:p>
    <w:p w:rsidR="00C5485B" w:rsidRPr="005D3ED5" w:rsidRDefault="00862D27" w:rsidP="00020EB9">
      <w:pPr>
        <w:pStyle w:val="Heading1"/>
        <w:tabs>
          <w:tab w:val="left" w:pos="540"/>
        </w:tabs>
        <w:ind w:left="540" w:hanging="540"/>
        <w:rPr>
          <w:rFonts w:ascii="Garamond" w:hAnsi="Garamond"/>
          <w:b w:val="0"/>
          <w:bCs w:val="0"/>
        </w:rPr>
      </w:pPr>
      <w:r w:rsidRPr="005D3ED5">
        <w:rPr>
          <w:rFonts w:ascii="Garamond" w:hAnsi="Garamond"/>
          <w:b w:val="0"/>
          <w:bCs w:val="0"/>
        </w:rPr>
        <w:tab/>
      </w:r>
      <w:r w:rsidRPr="005D3ED5">
        <w:rPr>
          <w:rFonts w:ascii="Garamond" w:hAnsi="Garamond"/>
          <w:b w:val="0"/>
          <w:bCs w:val="0"/>
          <w:i/>
          <w:iCs/>
        </w:rPr>
        <w:t>Outcome, Actions, Timeframe:</w:t>
      </w:r>
      <w:r w:rsidRPr="005D3ED5">
        <w:rPr>
          <w:rFonts w:ascii="Garamond" w:hAnsi="Garamond"/>
          <w:b w:val="0"/>
          <w:bCs w:val="0"/>
        </w:rPr>
        <w:tab/>
      </w:r>
    </w:p>
    <w:p w:rsidR="00862D27" w:rsidRPr="005D3ED5" w:rsidRDefault="00862D27" w:rsidP="00794ABF">
      <w:pPr>
        <w:pStyle w:val="Heading1"/>
        <w:tabs>
          <w:tab w:val="left" w:pos="540"/>
        </w:tabs>
        <w:spacing w:before="240"/>
        <w:ind w:left="540" w:hanging="540"/>
        <w:rPr>
          <w:rFonts w:ascii="Garamond" w:hAnsi="Garamond"/>
        </w:rPr>
      </w:pPr>
      <w:r w:rsidRPr="005D3ED5">
        <w:rPr>
          <w:rFonts w:ascii="Garamond" w:hAnsi="Garamond"/>
        </w:rPr>
        <w:t>IV.</w:t>
      </w:r>
      <w:r w:rsidRPr="005D3ED5">
        <w:rPr>
          <w:rFonts w:ascii="Garamond" w:hAnsi="Garamond"/>
        </w:rPr>
        <w:tab/>
        <w:t xml:space="preserve">Risk Management </w:t>
      </w:r>
    </w:p>
    <w:p w:rsidR="00862D27" w:rsidRPr="005D3ED5" w:rsidRDefault="00862D27">
      <w:pPr>
        <w:tabs>
          <w:tab w:val="left" w:pos="540"/>
        </w:tabs>
        <w:ind w:left="540" w:hanging="540"/>
        <w:rPr>
          <w:rFonts w:ascii="Garamond" w:hAnsi="Garamond"/>
          <w:u w:val="single"/>
        </w:rPr>
      </w:pPr>
      <w:r w:rsidRPr="005D3ED5">
        <w:rPr>
          <w:rFonts w:ascii="Garamond" w:hAnsi="Garamond"/>
          <w:u w:val="single"/>
        </w:rPr>
        <w:t>A.</w:t>
      </w:r>
      <w:r w:rsidRPr="005D3ED5">
        <w:rPr>
          <w:rFonts w:ascii="Garamond" w:hAnsi="Garamond"/>
          <w:u w:val="single"/>
        </w:rPr>
        <w:tab/>
        <w:t>Risk Management Plan (exposure to loss)</w:t>
      </w:r>
    </w:p>
    <w:p w:rsidR="00862D27" w:rsidRPr="005D3ED5" w:rsidRDefault="00862D27">
      <w:pPr>
        <w:tabs>
          <w:tab w:val="left" w:pos="540"/>
        </w:tabs>
        <w:ind w:left="540" w:hanging="540"/>
        <w:rPr>
          <w:rFonts w:ascii="Garamond" w:hAnsi="Garamond"/>
        </w:rPr>
      </w:pPr>
      <w:r w:rsidRPr="005D3ED5">
        <w:rPr>
          <w:rFonts w:ascii="Garamond" w:hAnsi="Garamond"/>
          <w:i/>
          <w:iCs/>
        </w:rPr>
        <w:t>1.</w:t>
      </w:r>
      <w:r w:rsidRPr="005D3ED5">
        <w:rPr>
          <w:rFonts w:ascii="Garamond" w:hAnsi="Garamond"/>
          <w:i/>
          <w:iCs/>
        </w:rPr>
        <w:tab/>
        <w:t>Sub-topic:</w:t>
      </w:r>
      <w:r w:rsidRPr="005D3ED5">
        <w:rPr>
          <w:rFonts w:ascii="Garamond" w:hAnsi="Garamond"/>
        </w:rPr>
        <w:tab/>
      </w:r>
    </w:p>
    <w:p w:rsidR="00862D27" w:rsidRPr="005D3ED5" w:rsidRDefault="00862D27">
      <w:pPr>
        <w:tabs>
          <w:tab w:val="left" w:pos="540"/>
        </w:tabs>
        <w:ind w:left="540" w:hanging="540"/>
        <w:rPr>
          <w:rFonts w:ascii="Garamond" w:hAnsi="Garamond"/>
        </w:rPr>
      </w:pPr>
      <w:r w:rsidRPr="005D3ED5">
        <w:rPr>
          <w:rFonts w:ascii="Garamond" w:hAnsi="Garamond"/>
        </w:rPr>
        <w:tab/>
      </w:r>
      <w:r w:rsidRPr="005D3ED5">
        <w:rPr>
          <w:rFonts w:ascii="Garamond" w:hAnsi="Garamond"/>
          <w:i/>
          <w:iCs/>
        </w:rPr>
        <w:t xml:space="preserve">Discussion: </w:t>
      </w:r>
      <w:r w:rsidRPr="005D3ED5">
        <w:rPr>
          <w:rFonts w:ascii="Garamond" w:hAnsi="Garamond"/>
        </w:rPr>
        <w:tab/>
        <w:t>No discussion</w:t>
      </w:r>
    </w:p>
    <w:p w:rsidR="00862D27" w:rsidRPr="005D3ED5" w:rsidRDefault="00862D27">
      <w:pPr>
        <w:tabs>
          <w:tab w:val="left" w:pos="540"/>
        </w:tabs>
        <w:ind w:left="540" w:hanging="540"/>
        <w:rPr>
          <w:rFonts w:ascii="Garamond" w:hAnsi="Garamond"/>
        </w:rPr>
      </w:pPr>
      <w:r w:rsidRPr="005D3ED5">
        <w:rPr>
          <w:rFonts w:ascii="Garamond" w:hAnsi="Garamond"/>
        </w:rPr>
        <w:tab/>
      </w:r>
      <w:r w:rsidRPr="005D3ED5">
        <w:rPr>
          <w:rFonts w:ascii="Garamond" w:hAnsi="Garamond"/>
          <w:i/>
          <w:iCs/>
        </w:rPr>
        <w:t>Outcome, Actions, Timeframe:</w:t>
      </w:r>
      <w:r w:rsidRPr="005D3ED5">
        <w:rPr>
          <w:rFonts w:ascii="Garamond" w:hAnsi="Garamond"/>
        </w:rPr>
        <w:tab/>
      </w:r>
    </w:p>
    <w:p w:rsidR="00862D27" w:rsidRPr="005D3ED5" w:rsidRDefault="00862D27">
      <w:pPr>
        <w:tabs>
          <w:tab w:val="left" w:pos="540"/>
        </w:tabs>
        <w:ind w:left="540" w:hanging="540"/>
        <w:rPr>
          <w:rFonts w:ascii="Garamond" w:hAnsi="Garamond"/>
          <w:u w:val="single"/>
        </w:rPr>
      </w:pPr>
      <w:r w:rsidRPr="005D3ED5">
        <w:rPr>
          <w:rFonts w:ascii="Garamond" w:hAnsi="Garamond"/>
          <w:u w:val="single"/>
        </w:rPr>
        <w:t>B.</w:t>
      </w:r>
      <w:r w:rsidRPr="005D3ED5">
        <w:rPr>
          <w:rFonts w:ascii="Garamond" w:hAnsi="Garamond"/>
          <w:u w:val="single"/>
        </w:rPr>
        <w:tab/>
        <w:t>Employee Concerns or Complaints</w:t>
      </w:r>
    </w:p>
    <w:p w:rsidR="00862D27" w:rsidRPr="005D3ED5" w:rsidRDefault="00862D27">
      <w:pPr>
        <w:tabs>
          <w:tab w:val="left" w:pos="540"/>
        </w:tabs>
        <w:ind w:left="540" w:hanging="540"/>
        <w:rPr>
          <w:rFonts w:ascii="Garamond" w:hAnsi="Garamond"/>
        </w:rPr>
      </w:pPr>
      <w:r w:rsidRPr="005D3ED5">
        <w:rPr>
          <w:rFonts w:ascii="Garamond" w:hAnsi="Garamond"/>
          <w:i/>
          <w:iCs/>
        </w:rPr>
        <w:t>1.</w:t>
      </w:r>
      <w:r w:rsidRPr="005D3ED5">
        <w:rPr>
          <w:rFonts w:ascii="Garamond" w:hAnsi="Garamond"/>
          <w:i/>
          <w:iCs/>
        </w:rPr>
        <w:tab/>
        <w:t>Sub-topic:</w:t>
      </w:r>
      <w:r w:rsidRPr="005D3ED5">
        <w:rPr>
          <w:rFonts w:ascii="Garamond" w:hAnsi="Garamond"/>
        </w:rPr>
        <w:tab/>
      </w:r>
    </w:p>
    <w:p w:rsidR="00862D27" w:rsidRPr="005D3ED5" w:rsidRDefault="00862D27">
      <w:pPr>
        <w:tabs>
          <w:tab w:val="left" w:pos="540"/>
        </w:tabs>
        <w:ind w:left="540" w:hanging="540"/>
        <w:rPr>
          <w:rFonts w:ascii="Garamond" w:hAnsi="Garamond"/>
        </w:rPr>
      </w:pPr>
      <w:r w:rsidRPr="005D3ED5">
        <w:rPr>
          <w:rFonts w:ascii="Garamond" w:hAnsi="Garamond"/>
        </w:rPr>
        <w:tab/>
      </w:r>
      <w:r w:rsidRPr="005D3ED5">
        <w:rPr>
          <w:rFonts w:ascii="Garamond" w:hAnsi="Garamond"/>
          <w:i/>
          <w:iCs/>
        </w:rPr>
        <w:t xml:space="preserve">Discussion: </w:t>
      </w:r>
      <w:r w:rsidRPr="005D3ED5">
        <w:rPr>
          <w:rFonts w:ascii="Garamond" w:hAnsi="Garamond"/>
        </w:rPr>
        <w:tab/>
        <w:t>No discussion</w:t>
      </w:r>
    </w:p>
    <w:p w:rsidR="00862D27" w:rsidRPr="005D3ED5" w:rsidRDefault="00862D27">
      <w:pPr>
        <w:tabs>
          <w:tab w:val="left" w:pos="540"/>
        </w:tabs>
        <w:ind w:left="540" w:hanging="540"/>
        <w:rPr>
          <w:rFonts w:ascii="Garamond" w:hAnsi="Garamond"/>
        </w:rPr>
      </w:pPr>
      <w:r w:rsidRPr="005D3ED5">
        <w:rPr>
          <w:rFonts w:ascii="Garamond" w:hAnsi="Garamond"/>
        </w:rPr>
        <w:tab/>
      </w:r>
      <w:r w:rsidRPr="005D3ED5">
        <w:rPr>
          <w:rFonts w:ascii="Garamond" w:hAnsi="Garamond"/>
          <w:i/>
          <w:iCs/>
        </w:rPr>
        <w:t>Outcome, Actions, Timeframe:</w:t>
      </w:r>
      <w:r w:rsidRPr="005D3ED5">
        <w:rPr>
          <w:rFonts w:ascii="Garamond" w:hAnsi="Garamond"/>
        </w:rPr>
        <w:tab/>
      </w:r>
    </w:p>
    <w:p w:rsidR="00862D27" w:rsidRPr="005D3ED5" w:rsidRDefault="00862D27">
      <w:pPr>
        <w:pStyle w:val="Header"/>
        <w:tabs>
          <w:tab w:val="clear" w:pos="4320"/>
          <w:tab w:val="clear" w:pos="8640"/>
          <w:tab w:val="left" w:pos="540"/>
        </w:tabs>
        <w:ind w:left="540" w:hanging="540"/>
        <w:rPr>
          <w:rFonts w:ascii="Garamond" w:hAnsi="Garamond"/>
          <w:u w:val="single"/>
        </w:rPr>
      </w:pPr>
      <w:r w:rsidRPr="005D3ED5">
        <w:rPr>
          <w:rFonts w:ascii="Garamond" w:hAnsi="Garamond"/>
          <w:u w:val="single"/>
        </w:rPr>
        <w:t>C.</w:t>
      </w:r>
      <w:r w:rsidRPr="005D3ED5">
        <w:rPr>
          <w:rFonts w:ascii="Garamond" w:hAnsi="Garamond"/>
          <w:u w:val="single"/>
        </w:rPr>
        <w:tab/>
        <w:t>Potential regulatory audits and/or investigation of operations</w:t>
      </w:r>
    </w:p>
    <w:p w:rsidR="00862D27" w:rsidRPr="005D3ED5" w:rsidRDefault="00862D27">
      <w:pPr>
        <w:tabs>
          <w:tab w:val="left" w:pos="540"/>
        </w:tabs>
        <w:ind w:left="540" w:hanging="540"/>
        <w:rPr>
          <w:rFonts w:ascii="Garamond" w:hAnsi="Garamond"/>
        </w:rPr>
      </w:pPr>
      <w:r w:rsidRPr="005D3ED5">
        <w:rPr>
          <w:rFonts w:ascii="Garamond" w:hAnsi="Garamond"/>
          <w:i/>
          <w:iCs/>
        </w:rPr>
        <w:t>1.</w:t>
      </w:r>
      <w:r w:rsidRPr="005D3ED5">
        <w:rPr>
          <w:rFonts w:ascii="Garamond" w:hAnsi="Garamond"/>
          <w:i/>
          <w:iCs/>
        </w:rPr>
        <w:tab/>
        <w:t>Sub-topic:</w:t>
      </w:r>
      <w:r w:rsidRPr="005D3ED5">
        <w:rPr>
          <w:rFonts w:ascii="Garamond" w:hAnsi="Garamond"/>
        </w:rPr>
        <w:tab/>
      </w:r>
    </w:p>
    <w:p w:rsidR="00862D27" w:rsidRPr="005D3ED5" w:rsidRDefault="00862D27">
      <w:pPr>
        <w:tabs>
          <w:tab w:val="left" w:pos="540"/>
        </w:tabs>
        <w:ind w:left="540" w:hanging="540"/>
        <w:rPr>
          <w:rFonts w:ascii="Garamond" w:hAnsi="Garamond"/>
        </w:rPr>
      </w:pPr>
      <w:r w:rsidRPr="005D3ED5">
        <w:rPr>
          <w:rFonts w:ascii="Garamond" w:hAnsi="Garamond"/>
        </w:rPr>
        <w:tab/>
      </w:r>
      <w:r w:rsidRPr="005D3ED5">
        <w:rPr>
          <w:rFonts w:ascii="Garamond" w:hAnsi="Garamond"/>
          <w:i/>
          <w:iCs/>
        </w:rPr>
        <w:t xml:space="preserve">Discussion: </w:t>
      </w:r>
      <w:r w:rsidRPr="005D3ED5">
        <w:rPr>
          <w:rFonts w:ascii="Garamond" w:hAnsi="Garamond"/>
        </w:rPr>
        <w:tab/>
        <w:t>No discussion</w:t>
      </w:r>
    </w:p>
    <w:p w:rsidR="00862D27" w:rsidRPr="005D3ED5" w:rsidRDefault="00862D27">
      <w:pPr>
        <w:tabs>
          <w:tab w:val="left" w:pos="540"/>
        </w:tabs>
        <w:ind w:left="540" w:hanging="540"/>
        <w:rPr>
          <w:rFonts w:ascii="Garamond" w:hAnsi="Garamond"/>
        </w:rPr>
      </w:pPr>
      <w:r w:rsidRPr="005D3ED5">
        <w:rPr>
          <w:rFonts w:ascii="Garamond" w:hAnsi="Garamond"/>
        </w:rPr>
        <w:tab/>
      </w:r>
      <w:r w:rsidRPr="005D3ED5">
        <w:rPr>
          <w:rFonts w:ascii="Garamond" w:hAnsi="Garamond"/>
          <w:i/>
          <w:iCs/>
        </w:rPr>
        <w:t>Outcome, Actions, Timeframe:</w:t>
      </w:r>
      <w:r w:rsidRPr="005D3ED5">
        <w:rPr>
          <w:rFonts w:ascii="Garamond" w:hAnsi="Garamond"/>
        </w:rPr>
        <w:tab/>
      </w:r>
    </w:p>
    <w:p w:rsidR="00862D27" w:rsidRPr="005D3ED5" w:rsidRDefault="00862D27" w:rsidP="00794ABF">
      <w:pPr>
        <w:pStyle w:val="Heading1"/>
        <w:tabs>
          <w:tab w:val="left" w:pos="540"/>
        </w:tabs>
        <w:spacing w:before="240"/>
        <w:ind w:left="540" w:hanging="540"/>
        <w:rPr>
          <w:rFonts w:ascii="Garamond" w:hAnsi="Garamond"/>
        </w:rPr>
      </w:pPr>
      <w:r w:rsidRPr="005D3ED5">
        <w:rPr>
          <w:rFonts w:ascii="Garamond" w:hAnsi="Garamond"/>
        </w:rPr>
        <w:t>V.</w:t>
      </w:r>
      <w:r w:rsidRPr="005D3ED5">
        <w:rPr>
          <w:rFonts w:ascii="Garamond" w:hAnsi="Garamond"/>
        </w:rPr>
        <w:tab/>
        <w:t xml:space="preserve">Information Technology </w:t>
      </w:r>
    </w:p>
    <w:p w:rsidR="00862D27" w:rsidRPr="005D3ED5" w:rsidRDefault="00862D27">
      <w:pPr>
        <w:tabs>
          <w:tab w:val="left" w:pos="540"/>
        </w:tabs>
        <w:ind w:left="540" w:hanging="540"/>
        <w:rPr>
          <w:rFonts w:ascii="Garamond" w:hAnsi="Garamond"/>
          <w:u w:val="single"/>
        </w:rPr>
      </w:pPr>
      <w:r w:rsidRPr="005D3ED5">
        <w:rPr>
          <w:rFonts w:ascii="Garamond" w:hAnsi="Garamond"/>
          <w:u w:val="single"/>
        </w:rPr>
        <w:t>A.</w:t>
      </w:r>
      <w:r w:rsidRPr="005D3ED5">
        <w:rPr>
          <w:rFonts w:ascii="Garamond" w:hAnsi="Garamond"/>
          <w:u w:val="single"/>
        </w:rPr>
        <w:tab/>
        <w:t>Technology Plan</w:t>
      </w:r>
    </w:p>
    <w:p w:rsidR="005E0608" w:rsidRPr="005D3ED5" w:rsidRDefault="00862D27" w:rsidP="00140321">
      <w:pPr>
        <w:tabs>
          <w:tab w:val="left" w:pos="540"/>
        </w:tabs>
        <w:ind w:left="547" w:hanging="547"/>
        <w:rPr>
          <w:rFonts w:ascii="Garamond" w:hAnsi="Garamond"/>
          <w:b/>
        </w:rPr>
      </w:pPr>
      <w:r w:rsidRPr="005D3ED5">
        <w:rPr>
          <w:rFonts w:ascii="Garamond" w:hAnsi="Garamond"/>
          <w:i/>
          <w:iCs/>
        </w:rPr>
        <w:t>1.</w:t>
      </w:r>
      <w:r w:rsidRPr="005D3ED5">
        <w:rPr>
          <w:rFonts w:ascii="Garamond" w:hAnsi="Garamond"/>
          <w:i/>
          <w:iCs/>
        </w:rPr>
        <w:tab/>
      </w:r>
      <w:r w:rsidR="00140321" w:rsidRPr="005D3ED5">
        <w:rPr>
          <w:rStyle w:val="Strong"/>
          <w:rFonts w:ascii="Garamond" w:hAnsi="Garamond"/>
          <w:b w:val="0"/>
          <w:i/>
        </w:rPr>
        <w:t>Sub-topic:</w:t>
      </w:r>
      <w:r w:rsidR="00140321" w:rsidRPr="005D3ED5">
        <w:rPr>
          <w:rFonts w:ascii="Garamond" w:hAnsi="Garamond"/>
        </w:rPr>
        <w:t xml:space="preserve"> </w:t>
      </w:r>
      <w:r w:rsidR="00140321" w:rsidRPr="005D3ED5">
        <w:rPr>
          <w:rFonts w:ascii="Garamond" w:hAnsi="Garamond"/>
        </w:rPr>
        <w:br/>
      </w:r>
      <w:r w:rsidR="00140321" w:rsidRPr="005D3ED5">
        <w:rPr>
          <w:rStyle w:val="Strong"/>
          <w:rFonts w:ascii="Garamond" w:hAnsi="Garamond"/>
          <w:b w:val="0"/>
          <w:i/>
        </w:rPr>
        <w:t>Discussion:</w:t>
      </w:r>
      <w:r w:rsidR="00140321" w:rsidRPr="005D3ED5">
        <w:rPr>
          <w:rFonts w:ascii="Garamond" w:hAnsi="Garamond"/>
        </w:rPr>
        <w:t xml:space="preserve"> </w:t>
      </w:r>
      <w:r w:rsidR="00140321" w:rsidRPr="005D3ED5">
        <w:rPr>
          <w:rFonts w:ascii="Garamond" w:hAnsi="Garamond"/>
          <w:b/>
        </w:rPr>
        <w:br/>
      </w:r>
      <w:r w:rsidR="00140321" w:rsidRPr="005D3ED5">
        <w:rPr>
          <w:rStyle w:val="Strong"/>
          <w:rFonts w:ascii="Garamond" w:hAnsi="Garamond"/>
          <w:b w:val="0"/>
          <w:i/>
        </w:rPr>
        <w:t>Outcome, Actions, Timeframe:</w:t>
      </w:r>
      <w:r w:rsidR="00140321" w:rsidRPr="005D3ED5">
        <w:rPr>
          <w:rFonts w:ascii="Garamond" w:hAnsi="Garamond"/>
        </w:rPr>
        <w:t xml:space="preserve"> </w:t>
      </w:r>
    </w:p>
    <w:p w:rsidR="00140321" w:rsidRPr="005D3ED5" w:rsidRDefault="00140321" w:rsidP="00140321">
      <w:pPr>
        <w:tabs>
          <w:tab w:val="left" w:pos="540"/>
        </w:tabs>
        <w:ind w:left="547" w:hanging="547"/>
        <w:rPr>
          <w:rFonts w:ascii="Garamond" w:hAnsi="Garamond"/>
        </w:rPr>
      </w:pPr>
    </w:p>
    <w:p w:rsidR="00862D27" w:rsidRPr="005D3ED5" w:rsidRDefault="00862D27" w:rsidP="00140321">
      <w:pPr>
        <w:pStyle w:val="Heading1"/>
        <w:tabs>
          <w:tab w:val="left" w:pos="540"/>
        </w:tabs>
        <w:ind w:left="547" w:hanging="547"/>
        <w:rPr>
          <w:rFonts w:ascii="Garamond" w:hAnsi="Garamond"/>
        </w:rPr>
      </w:pPr>
      <w:r w:rsidRPr="005D3ED5">
        <w:rPr>
          <w:rFonts w:ascii="Garamond" w:hAnsi="Garamond"/>
        </w:rPr>
        <w:t>I.</w:t>
      </w:r>
      <w:r w:rsidRPr="005D3ED5">
        <w:rPr>
          <w:rFonts w:ascii="Garamond" w:hAnsi="Garamond"/>
        </w:rPr>
        <w:tab/>
        <w:t>Clinical/Program</w:t>
      </w:r>
    </w:p>
    <w:p w:rsidR="00862D27" w:rsidRPr="005D3ED5" w:rsidRDefault="00862D27">
      <w:pPr>
        <w:tabs>
          <w:tab w:val="left" w:pos="540"/>
        </w:tabs>
        <w:ind w:left="540" w:hanging="540"/>
        <w:rPr>
          <w:rFonts w:ascii="Garamond" w:hAnsi="Garamond"/>
          <w:u w:val="single"/>
        </w:rPr>
      </w:pPr>
      <w:r w:rsidRPr="005D3ED5">
        <w:rPr>
          <w:rFonts w:ascii="Garamond" w:hAnsi="Garamond"/>
          <w:u w:val="single"/>
        </w:rPr>
        <w:t>A.</w:t>
      </w:r>
      <w:r w:rsidRPr="005D3ED5">
        <w:rPr>
          <w:rFonts w:ascii="Garamond" w:hAnsi="Garamond"/>
          <w:u w:val="single"/>
        </w:rPr>
        <w:tab/>
        <w:t>Medical and Medication Issues</w:t>
      </w:r>
    </w:p>
    <w:p w:rsidR="005D3ED5" w:rsidRPr="005D3ED5" w:rsidRDefault="00862D27">
      <w:pPr>
        <w:tabs>
          <w:tab w:val="left" w:pos="540"/>
        </w:tabs>
        <w:ind w:left="540" w:hanging="540"/>
        <w:rPr>
          <w:rFonts w:ascii="Garamond" w:hAnsi="Garamond"/>
        </w:rPr>
      </w:pPr>
      <w:r w:rsidRPr="005D3ED5">
        <w:rPr>
          <w:rFonts w:ascii="Garamond" w:hAnsi="Garamond"/>
          <w:i/>
          <w:iCs/>
        </w:rPr>
        <w:t>1.</w:t>
      </w:r>
      <w:r w:rsidRPr="005D3ED5">
        <w:rPr>
          <w:rFonts w:ascii="Garamond" w:hAnsi="Garamond"/>
          <w:i/>
          <w:iCs/>
        </w:rPr>
        <w:tab/>
        <w:t>Sub-topic:</w:t>
      </w:r>
      <w:r w:rsidR="0008300F" w:rsidRPr="005D3ED5">
        <w:rPr>
          <w:rFonts w:ascii="Garamond" w:hAnsi="Garamond"/>
          <w:i/>
          <w:iCs/>
        </w:rPr>
        <w:t xml:space="preserve"> </w:t>
      </w:r>
      <w:r w:rsidR="00913C68" w:rsidRPr="005D3ED5">
        <w:rPr>
          <w:rFonts w:ascii="Garamond" w:hAnsi="Garamond"/>
          <w:i/>
          <w:iCs/>
        </w:rPr>
        <w:t xml:space="preserve"> </w:t>
      </w:r>
      <w:r w:rsidRPr="005D3ED5">
        <w:rPr>
          <w:rFonts w:ascii="Garamond" w:hAnsi="Garamond"/>
        </w:rPr>
        <w:tab/>
      </w:r>
    </w:p>
    <w:p w:rsidR="00862D27" w:rsidRPr="005D3ED5" w:rsidRDefault="005D3ED5">
      <w:pPr>
        <w:tabs>
          <w:tab w:val="left" w:pos="540"/>
        </w:tabs>
        <w:ind w:left="540" w:hanging="540"/>
        <w:rPr>
          <w:rFonts w:ascii="Garamond" w:hAnsi="Garamond"/>
          <w:b/>
        </w:rPr>
      </w:pPr>
      <w:r w:rsidRPr="005D3ED5">
        <w:rPr>
          <w:rFonts w:ascii="Garamond" w:hAnsi="Garamond"/>
        </w:rPr>
        <w:t xml:space="preserve"> </w:t>
      </w:r>
      <w:r w:rsidRPr="005D3ED5">
        <w:rPr>
          <w:rFonts w:ascii="Garamond" w:hAnsi="Garamond"/>
        </w:rPr>
        <w:tab/>
      </w:r>
      <w:r w:rsidR="00862D27" w:rsidRPr="005D3ED5">
        <w:rPr>
          <w:rFonts w:ascii="Garamond" w:hAnsi="Garamond"/>
          <w:i/>
          <w:iCs/>
        </w:rPr>
        <w:t>Discus</w:t>
      </w:r>
      <w:r w:rsidR="0008300F" w:rsidRPr="005D3ED5">
        <w:rPr>
          <w:rFonts w:ascii="Garamond" w:hAnsi="Garamond"/>
          <w:i/>
          <w:iCs/>
        </w:rPr>
        <w:t xml:space="preserve">sion: </w:t>
      </w:r>
    </w:p>
    <w:p w:rsidR="005D3ED5" w:rsidRPr="005D3ED5" w:rsidRDefault="00862D27" w:rsidP="005D3ED5">
      <w:pPr>
        <w:tabs>
          <w:tab w:val="left" w:pos="540"/>
        </w:tabs>
        <w:ind w:left="540" w:hanging="540"/>
        <w:rPr>
          <w:rFonts w:ascii="Garamond" w:hAnsi="Garamond"/>
          <w:i/>
          <w:iCs/>
        </w:rPr>
      </w:pPr>
      <w:r w:rsidRPr="005D3ED5">
        <w:rPr>
          <w:rFonts w:ascii="Garamond" w:hAnsi="Garamond"/>
        </w:rPr>
        <w:tab/>
      </w:r>
      <w:r w:rsidRPr="005D3ED5">
        <w:rPr>
          <w:rFonts w:ascii="Garamond" w:hAnsi="Garamond"/>
          <w:i/>
          <w:iCs/>
        </w:rPr>
        <w:t>Outcome, Actions, Timeframe:</w:t>
      </w:r>
      <w:r w:rsidR="00C6534F" w:rsidRPr="005D3ED5">
        <w:rPr>
          <w:rFonts w:ascii="Garamond" w:hAnsi="Garamond"/>
          <w:i/>
          <w:iCs/>
        </w:rPr>
        <w:t xml:space="preserve"> </w:t>
      </w:r>
    </w:p>
    <w:p w:rsidR="00862D27" w:rsidRPr="005D3ED5" w:rsidRDefault="00862D27">
      <w:pPr>
        <w:tabs>
          <w:tab w:val="left" w:pos="540"/>
        </w:tabs>
        <w:ind w:left="540" w:hanging="540"/>
        <w:rPr>
          <w:rFonts w:ascii="Garamond" w:hAnsi="Garamond"/>
          <w:u w:val="single"/>
        </w:rPr>
      </w:pPr>
      <w:r w:rsidRPr="005D3ED5">
        <w:rPr>
          <w:rFonts w:ascii="Garamond" w:hAnsi="Garamond"/>
          <w:u w:val="single"/>
        </w:rPr>
        <w:t>B.</w:t>
      </w:r>
      <w:r w:rsidRPr="005D3ED5">
        <w:rPr>
          <w:rFonts w:ascii="Garamond" w:hAnsi="Garamond"/>
          <w:u w:val="single"/>
        </w:rPr>
        <w:tab/>
        <w:t>Counseling and Programming Issues</w:t>
      </w:r>
    </w:p>
    <w:p w:rsidR="00862D27" w:rsidRPr="005D3ED5" w:rsidRDefault="00862D27">
      <w:pPr>
        <w:tabs>
          <w:tab w:val="left" w:pos="540"/>
        </w:tabs>
        <w:ind w:left="540" w:hanging="540"/>
        <w:rPr>
          <w:rFonts w:ascii="Garamond" w:hAnsi="Garamond"/>
        </w:rPr>
      </w:pPr>
      <w:r w:rsidRPr="005D3ED5">
        <w:rPr>
          <w:rFonts w:ascii="Garamond" w:hAnsi="Garamond"/>
          <w:i/>
          <w:iCs/>
        </w:rPr>
        <w:t>1.</w:t>
      </w:r>
      <w:r w:rsidRPr="005D3ED5">
        <w:rPr>
          <w:rFonts w:ascii="Garamond" w:hAnsi="Garamond"/>
          <w:i/>
          <w:iCs/>
        </w:rPr>
        <w:tab/>
        <w:t>Sub-topic:</w:t>
      </w:r>
      <w:r w:rsidRPr="005D3ED5">
        <w:rPr>
          <w:rFonts w:ascii="Garamond" w:hAnsi="Garamond"/>
        </w:rPr>
        <w:tab/>
      </w:r>
      <w:r w:rsidR="005D3ED5" w:rsidRPr="005D3ED5">
        <w:rPr>
          <w:rFonts w:ascii="Garamond" w:hAnsi="Garamond"/>
          <w:b/>
        </w:rPr>
        <w:t>Suicide Awareness and Response</w:t>
      </w:r>
    </w:p>
    <w:p w:rsidR="00862D27" w:rsidRPr="005D3ED5" w:rsidRDefault="00862D27">
      <w:pPr>
        <w:tabs>
          <w:tab w:val="left" w:pos="540"/>
        </w:tabs>
        <w:ind w:left="540" w:hanging="540"/>
        <w:rPr>
          <w:rFonts w:ascii="Garamond" w:hAnsi="Garamond"/>
        </w:rPr>
      </w:pPr>
      <w:r w:rsidRPr="005D3ED5">
        <w:rPr>
          <w:rFonts w:ascii="Garamond" w:hAnsi="Garamond"/>
        </w:rPr>
        <w:tab/>
      </w:r>
      <w:r w:rsidRPr="005D3ED5">
        <w:rPr>
          <w:rFonts w:ascii="Garamond" w:hAnsi="Garamond"/>
          <w:i/>
          <w:iCs/>
        </w:rPr>
        <w:t xml:space="preserve">Discussion: </w:t>
      </w:r>
      <w:r w:rsidR="005D3ED5" w:rsidRPr="005D3ED5">
        <w:rPr>
          <w:rFonts w:ascii="Garamond" w:hAnsi="Garamond"/>
          <w:b/>
        </w:rPr>
        <w:t xml:space="preserve">Staff discussed the importance of maintaining heightened awareness of suicide risk indicators following the most recent CCC report involving a suicide attempt. Staff </w:t>
      </w:r>
      <w:r w:rsidR="005D3ED5" w:rsidRPr="005D3ED5">
        <w:rPr>
          <w:rFonts w:ascii="Garamond" w:hAnsi="Garamond"/>
          <w:b/>
        </w:rPr>
        <w:lastRenderedPageBreak/>
        <w:t>were reminded that all youth should be supervised with the understanding that risk may not always be visible or verbally communicated.</w:t>
      </w:r>
    </w:p>
    <w:p w:rsidR="00547E54" w:rsidRPr="005D3ED5" w:rsidRDefault="00862D27" w:rsidP="00057953">
      <w:pPr>
        <w:tabs>
          <w:tab w:val="left" w:pos="540"/>
        </w:tabs>
        <w:ind w:left="540" w:hanging="540"/>
        <w:rPr>
          <w:rFonts w:ascii="Garamond" w:hAnsi="Garamond"/>
        </w:rPr>
      </w:pPr>
      <w:r w:rsidRPr="005D3ED5">
        <w:rPr>
          <w:rFonts w:ascii="Garamond" w:hAnsi="Garamond"/>
        </w:rPr>
        <w:tab/>
      </w:r>
      <w:r w:rsidRPr="005D3ED5">
        <w:rPr>
          <w:rFonts w:ascii="Garamond" w:hAnsi="Garamond"/>
          <w:i/>
          <w:iCs/>
        </w:rPr>
        <w:t>Outcome, Actions, Timeframe:</w:t>
      </w:r>
      <w:r w:rsidR="005D3ED5" w:rsidRPr="005D3ED5">
        <w:rPr>
          <w:rFonts w:ascii="Garamond" w:hAnsi="Garamond"/>
          <w:b/>
          <w:i/>
          <w:iCs/>
        </w:rPr>
        <w:t xml:space="preserve"> </w:t>
      </w:r>
      <w:r w:rsidR="005D3ED5" w:rsidRPr="005D3ED5">
        <w:rPr>
          <w:rFonts w:ascii="Garamond" w:hAnsi="Garamond"/>
          <w:b/>
        </w:rPr>
        <w:t>Staff will continue to increase awareness of potential suicide risk factors, practice proactive supervision, and utilize trauma-informed responses when interacting with youth. Staff are expected to remain observant of youth behaviors, report concerns promptly, and follow all required safety and supervision practices. These expectations are effective immediately and will continue to be reinforced through ongoing supervision and training.</w:t>
      </w:r>
      <w:r w:rsidRPr="005D3ED5">
        <w:rPr>
          <w:rFonts w:ascii="Garamond" w:hAnsi="Garamond"/>
        </w:rPr>
        <w:tab/>
      </w:r>
    </w:p>
    <w:p w:rsidR="00862D27" w:rsidRPr="005D3ED5" w:rsidRDefault="00862D27" w:rsidP="00794ABF">
      <w:pPr>
        <w:tabs>
          <w:tab w:val="left" w:pos="540"/>
        </w:tabs>
        <w:spacing w:before="240"/>
        <w:ind w:left="540" w:hanging="540"/>
        <w:rPr>
          <w:rFonts w:ascii="Garamond" w:hAnsi="Garamond"/>
          <w:b/>
          <w:bCs/>
        </w:rPr>
      </w:pPr>
      <w:r w:rsidRPr="005D3ED5">
        <w:rPr>
          <w:rFonts w:ascii="Garamond" w:hAnsi="Garamond"/>
          <w:b/>
          <w:bCs/>
        </w:rPr>
        <w:t>VII.</w:t>
      </w:r>
      <w:r w:rsidRPr="005D3ED5">
        <w:rPr>
          <w:rFonts w:ascii="Garamond" w:hAnsi="Garamond"/>
          <w:b/>
          <w:bCs/>
        </w:rPr>
        <w:tab/>
        <w:t>Other Business:</w:t>
      </w:r>
    </w:p>
    <w:p w:rsidR="00862D27" w:rsidRPr="005D3ED5" w:rsidRDefault="00862D27">
      <w:pPr>
        <w:tabs>
          <w:tab w:val="left" w:pos="540"/>
        </w:tabs>
        <w:ind w:left="540" w:hanging="540"/>
        <w:rPr>
          <w:rFonts w:ascii="Garamond" w:hAnsi="Garamond"/>
        </w:rPr>
      </w:pPr>
      <w:r w:rsidRPr="005D3ED5">
        <w:rPr>
          <w:rFonts w:ascii="Garamond" w:hAnsi="Garamond"/>
          <w:i/>
          <w:iCs/>
        </w:rPr>
        <w:t>1.</w:t>
      </w:r>
      <w:r w:rsidRPr="005D3ED5">
        <w:rPr>
          <w:rFonts w:ascii="Garamond" w:hAnsi="Garamond"/>
          <w:i/>
          <w:iCs/>
        </w:rPr>
        <w:tab/>
        <w:t>Sub-topic:</w:t>
      </w:r>
      <w:r w:rsidR="00CF2F7D" w:rsidRPr="005D3ED5">
        <w:rPr>
          <w:rFonts w:ascii="Garamond" w:hAnsi="Garamond"/>
          <w:i/>
          <w:iCs/>
        </w:rPr>
        <w:t xml:space="preserve"> </w:t>
      </w:r>
      <w:r w:rsidR="00547E54" w:rsidRPr="005D3ED5">
        <w:rPr>
          <w:rFonts w:ascii="Garamond" w:hAnsi="Garamond"/>
          <w:i/>
          <w:iCs/>
        </w:rPr>
        <w:t xml:space="preserve"> </w:t>
      </w:r>
    </w:p>
    <w:p w:rsidR="00F33AEC" w:rsidRPr="005D3ED5" w:rsidRDefault="00862D27" w:rsidP="00825E08">
      <w:pPr>
        <w:tabs>
          <w:tab w:val="left" w:pos="540"/>
        </w:tabs>
        <w:ind w:left="540" w:hanging="540"/>
        <w:rPr>
          <w:rFonts w:ascii="Garamond" w:hAnsi="Garamond"/>
          <w:b/>
          <w:iCs/>
        </w:rPr>
      </w:pPr>
      <w:r w:rsidRPr="005D3ED5">
        <w:rPr>
          <w:rFonts w:ascii="Garamond" w:hAnsi="Garamond"/>
        </w:rPr>
        <w:tab/>
      </w:r>
      <w:r w:rsidRPr="005D3ED5">
        <w:rPr>
          <w:rFonts w:ascii="Garamond" w:hAnsi="Garamond"/>
          <w:i/>
          <w:iCs/>
        </w:rPr>
        <w:t xml:space="preserve">Discussion: </w:t>
      </w:r>
    </w:p>
    <w:p w:rsidR="00862D27" w:rsidRPr="005D3ED5" w:rsidRDefault="00862D27">
      <w:pPr>
        <w:tabs>
          <w:tab w:val="left" w:pos="540"/>
        </w:tabs>
        <w:ind w:left="540" w:hanging="540"/>
        <w:rPr>
          <w:rFonts w:ascii="Garamond" w:hAnsi="Garamond"/>
          <w:b/>
        </w:rPr>
      </w:pPr>
      <w:r w:rsidRPr="005D3ED5">
        <w:rPr>
          <w:rFonts w:ascii="Garamond" w:hAnsi="Garamond"/>
        </w:rPr>
        <w:tab/>
      </w:r>
      <w:r w:rsidRPr="005D3ED5">
        <w:rPr>
          <w:rFonts w:ascii="Garamond" w:hAnsi="Garamond"/>
          <w:i/>
          <w:iCs/>
        </w:rPr>
        <w:t>Outcome, Actions, Timeframe:</w:t>
      </w:r>
      <w:r w:rsidRPr="005D3ED5">
        <w:rPr>
          <w:rFonts w:ascii="Garamond" w:hAnsi="Garamond"/>
        </w:rPr>
        <w:tab/>
      </w:r>
      <w:r w:rsidR="00682AD1" w:rsidRPr="005D3ED5">
        <w:rPr>
          <w:rFonts w:ascii="Garamond" w:hAnsi="Garamond"/>
          <w:b/>
        </w:rPr>
        <w:t xml:space="preserve"> </w:t>
      </w:r>
    </w:p>
    <w:p w:rsidR="00D308F9" w:rsidRPr="005D3ED5" w:rsidRDefault="00D308F9" w:rsidP="00794ABF">
      <w:pPr>
        <w:pBdr>
          <w:top w:val="single" w:sz="4" w:space="1" w:color="auto"/>
        </w:pBdr>
        <w:spacing w:before="240"/>
        <w:rPr>
          <w:rFonts w:ascii="Garamond" w:hAnsi="Garamond"/>
        </w:rPr>
      </w:pPr>
    </w:p>
    <w:p w:rsidR="00862D27" w:rsidRPr="005D3ED5" w:rsidRDefault="00B875C3" w:rsidP="00794ABF">
      <w:pPr>
        <w:pBdr>
          <w:top w:val="single" w:sz="4" w:space="1" w:color="auto"/>
        </w:pBdr>
        <w:spacing w:before="240"/>
        <w:rPr>
          <w:rFonts w:ascii="Garamond" w:hAnsi="Garamond"/>
        </w:rPr>
      </w:pPr>
      <w:r w:rsidRPr="005D3ED5">
        <w:rPr>
          <w:rFonts w:ascii="Garamond" w:hAnsi="Garamond"/>
          <w:noProof/>
        </w:rPr>
        <mc:AlternateContent>
          <mc:Choice Requires="wps">
            <w:drawing>
              <wp:anchor distT="0" distB="0" distL="114300" distR="114300" simplePos="0" relativeHeight="251660288" behindDoc="0" locked="0" layoutInCell="1" allowOverlap="1">
                <wp:simplePos x="0" y="0"/>
                <wp:positionH relativeFrom="column">
                  <wp:posOffset>621030</wp:posOffset>
                </wp:positionH>
                <wp:positionV relativeFrom="paragraph">
                  <wp:posOffset>266700</wp:posOffset>
                </wp:positionV>
                <wp:extent cx="1927860" cy="612036"/>
                <wp:effectExtent l="0" t="19050" r="15240" b="17145"/>
                <wp:wrapNone/>
                <wp:docPr id="4" name="Freeform 4"/>
                <wp:cNvGraphicFramePr/>
                <a:graphic xmlns:a="http://schemas.openxmlformats.org/drawingml/2006/main">
                  <a:graphicData uri="http://schemas.microsoft.com/office/word/2010/wordprocessingShape">
                    <wps:wsp>
                      <wps:cNvSpPr/>
                      <wps:spPr>
                        <a:xfrm>
                          <a:off x="0" y="0"/>
                          <a:ext cx="1927860" cy="612036"/>
                        </a:xfrm>
                        <a:custGeom>
                          <a:avLst/>
                          <a:gdLst>
                            <a:gd name="connsiteX0" fmla="*/ 0 w 1927860"/>
                            <a:gd name="connsiteY0" fmla="*/ 99060 h 612036"/>
                            <a:gd name="connsiteX1" fmla="*/ 38100 w 1927860"/>
                            <a:gd name="connsiteY1" fmla="*/ 68580 h 612036"/>
                            <a:gd name="connsiteX2" fmla="*/ 83820 w 1927860"/>
                            <a:gd name="connsiteY2" fmla="*/ 22860 h 612036"/>
                            <a:gd name="connsiteX3" fmla="*/ 129540 w 1927860"/>
                            <a:gd name="connsiteY3" fmla="*/ 0 h 612036"/>
                            <a:gd name="connsiteX4" fmla="*/ 175260 w 1927860"/>
                            <a:gd name="connsiteY4" fmla="*/ 45720 h 612036"/>
                            <a:gd name="connsiteX5" fmla="*/ 190500 w 1927860"/>
                            <a:gd name="connsiteY5" fmla="*/ 68580 h 612036"/>
                            <a:gd name="connsiteX6" fmla="*/ 205740 w 1927860"/>
                            <a:gd name="connsiteY6" fmla="*/ 114300 h 612036"/>
                            <a:gd name="connsiteX7" fmla="*/ 220980 w 1927860"/>
                            <a:gd name="connsiteY7" fmla="*/ 167640 h 612036"/>
                            <a:gd name="connsiteX8" fmla="*/ 213360 w 1927860"/>
                            <a:gd name="connsiteY8" fmla="*/ 304800 h 612036"/>
                            <a:gd name="connsiteX9" fmla="*/ 205740 w 1927860"/>
                            <a:gd name="connsiteY9" fmla="*/ 327660 h 612036"/>
                            <a:gd name="connsiteX10" fmla="*/ 114300 w 1927860"/>
                            <a:gd name="connsiteY10" fmla="*/ 320040 h 612036"/>
                            <a:gd name="connsiteX11" fmla="*/ 129540 w 1927860"/>
                            <a:gd name="connsiteY11" fmla="*/ 289560 h 612036"/>
                            <a:gd name="connsiteX12" fmla="*/ 152400 w 1927860"/>
                            <a:gd name="connsiteY12" fmla="*/ 266700 h 612036"/>
                            <a:gd name="connsiteX13" fmla="*/ 160020 w 1927860"/>
                            <a:gd name="connsiteY13" fmla="*/ 228600 h 612036"/>
                            <a:gd name="connsiteX14" fmla="*/ 175260 w 1927860"/>
                            <a:gd name="connsiteY14" fmla="*/ 205740 h 612036"/>
                            <a:gd name="connsiteX15" fmla="*/ 205740 w 1927860"/>
                            <a:gd name="connsiteY15" fmla="*/ 160020 h 612036"/>
                            <a:gd name="connsiteX16" fmla="*/ 213360 w 1927860"/>
                            <a:gd name="connsiteY16" fmla="*/ 137160 h 612036"/>
                            <a:gd name="connsiteX17" fmla="*/ 220980 w 1927860"/>
                            <a:gd name="connsiteY17" fmla="*/ 99060 h 612036"/>
                            <a:gd name="connsiteX18" fmla="*/ 251460 w 1927860"/>
                            <a:gd name="connsiteY18" fmla="*/ 106680 h 612036"/>
                            <a:gd name="connsiteX19" fmla="*/ 274320 w 1927860"/>
                            <a:gd name="connsiteY19" fmla="*/ 129540 h 612036"/>
                            <a:gd name="connsiteX20" fmla="*/ 297180 w 1927860"/>
                            <a:gd name="connsiteY20" fmla="*/ 182880 h 612036"/>
                            <a:gd name="connsiteX21" fmla="*/ 312420 w 1927860"/>
                            <a:gd name="connsiteY21" fmla="*/ 213360 h 612036"/>
                            <a:gd name="connsiteX22" fmla="*/ 335280 w 1927860"/>
                            <a:gd name="connsiteY22" fmla="*/ 312420 h 612036"/>
                            <a:gd name="connsiteX23" fmla="*/ 350520 w 1927860"/>
                            <a:gd name="connsiteY23" fmla="*/ 289560 h 612036"/>
                            <a:gd name="connsiteX24" fmla="*/ 365760 w 1927860"/>
                            <a:gd name="connsiteY24" fmla="*/ 243840 h 612036"/>
                            <a:gd name="connsiteX25" fmla="*/ 388620 w 1927860"/>
                            <a:gd name="connsiteY25" fmla="*/ 251460 h 612036"/>
                            <a:gd name="connsiteX26" fmla="*/ 434340 w 1927860"/>
                            <a:gd name="connsiteY26" fmla="*/ 327660 h 612036"/>
                            <a:gd name="connsiteX27" fmla="*/ 457200 w 1927860"/>
                            <a:gd name="connsiteY27" fmla="*/ 335280 h 612036"/>
                            <a:gd name="connsiteX28" fmla="*/ 495300 w 1927860"/>
                            <a:gd name="connsiteY28" fmla="*/ 327660 h 612036"/>
                            <a:gd name="connsiteX29" fmla="*/ 525780 w 1927860"/>
                            <a:gd name="connsiteY29" fmla="*/ 320040 h 612036"/>
                            <a:gd name="connsiteX30" fmla="*/ 563880 w 1927860"/>
                            <a:gd name="connsiteY30" fmla="*/ 365760 h 612036"/>
                            <a:gd name="connsiteX31" fmla="*/ 586740 w 1927860"/>
                            <a:gd name="connsiteY31" fmla="*/ 373380 h 612036"/>
                            <a:gd name="connsiteX32" fmla="*/ 586740 w 1927860"/>
                            <a:gd name="connsiteY32" fmla="*/ 304800 h 612036"/>
                            <a:gd name="connsiteX33" fmla="*/ 563880 w 1927860"/>
                            <a:gd name="connsiteY33" fmla="*/ 281940 h 612036"/>
                            <a:gd name="connsiteX34" fmla="*/ 548640 w 1927860"/>
                            <a:gd name="connsiteY34" fmla="*/ 236220 h 612036"/>
                            <a:gd name="connsiteX35" fmla="*/ 487680 w 1927860"/>
                            <a:gd name="connsiteY35" fmla="*/ 182880 h 612036"/>
                            <a:gd name="connsiteX36" fmla="*/ 464820 w 1927860"/>
                            <a:gd name="connsiteY36" fmla="*/ 175260 h 612036"/>
                            <a:gd name="connsiteX37" fmla="*/ 457200 w 1927860"/>
                            <a:gd name="connsiteY37" fmla="*/ 198120 h 612036"/>
                            <a:gd name="connsiteX38" fmla="*/ 480060 w 1927860"/>
                            <a:gd name="connsiteY38" fmla="*/ 266700 h 612036"/>
                            <a:gd name="connsiteX39" fmla="*/ 502920 w 1927860"/>
                            <a:gd name="connsiteY39" fmla="*/ 274320 h 612036"/>
                            <a:gd name="connsiteX40" fmla="*/ 563880 w 1927860"/>
                            <a:gd name="connsiteY40" fmla="*/ 266700 h 612036"/>
                            <a:gd name="connsiteX41" fmla="*/ 586740 w 1927860"/>
                            <a:gd name="connsiteY41" fmla="*/ 213360 h 612036"/>
                            <a:gd name="connsiteX42" fmla="*/ 632460 w 1927860"/>
                            <a:gd name="connsiteY42" fmla="*/ 220980 h 612036"/>
                            <a:gd name="connsiteX43" fmla="*/ 662940 w 1927860"/>
                            <a:gd name="connsiteY43" fmla="*/ 281940 h 612036"/>
                            <a:gd name="connsiteX44" fmla="*/ 670560 w 1927860"/>
                            <a:gd name="connsiteY44" fmla="*/ 251460 h 612036"/>
                            <a:gd name="connsiteX45" fmla="*/ 723900 w 1927860"/>
                            <a:gd name="connsiteY45" fmla="*/ 243840 h 612036"/>
                            <a:gd name="connsiteX46" fmla="*/ 746760 w 1927860"/>
                            <a:gd name="connsiteY46" fmla="*/ 251460 h 612036"/>
                            <a:gd name="connsiteX47" fmla="*/ 777240 w 1927860"/>
                            <a:gd name="connsiteY47" fmla="*/ 259080 h 612036"/>
                            <a:gd name="connsiteX48" fmla="*/ 822960 w 1927860"/>
                            <a:gd name="connsiteY48" fmla="*/ 274320 h 612036"/>
                            <a:gd name="connsiteX49" fmla="*/ 838200 w 1927860"/>
                            <a:gd name="connsiteY49" fmla="*/ 297180 h 612036"/>
                            <a:gd name="connsiteX50" fmla="*/ 853440 w 1927860"/>
                            <a:gd name="connsiteY50" fmla="*/ 327660 h 612036"/>
                            <a:gd name="connsiteX51" fmla="*/ 876300 w 1927860"/>
                            <a:gd name="connsiteY51" fmla="*/ 350520 h 612036"/>
                            <a:gd name="connsiteX52" fmla="*/ 883920 w 1927860"/>
                            <a:gd name="connsiteY52" fmla="*/ 388620 h 612036"/>
                            <a:gd name="connsiteX53" fmla="*/ 929640 w 1927860"/>
                            <a:gd name="connsiteY53" fmla="*/ 358140 h 612036"/>
                            <a:gd name="connsiteX54" fmla="*/ 944880 w 1927860"/>
                            <a:gd name="connsiteY54" fmla="*/ 335280 h 612036"/>
                            <a:gd name="connsiteX55" fmla="*/ 952500 w 1927860"/>
                            <a:gd name="connsiteY55" fmla="*/ 251460 h 612036"/>
                            <a:gd name="connsiteX56" fmla="*/ 975360 w 1927860"/>
                            <a:gd name="connsiteY56" fmla="*/ 274320 h 612036"/>
                            <a:gd name="connsiteX57" fmla="*/ 982980 w 1927860"/>
                            <a:gd name="connsiteY57" fmla="*/ 312420 h 612036"/>
                            <a:gd name="connsiteX58" fmla="*/ 990600 w 1927860"/>
                            <a:gd name="connsiteY58" fmla="*/ 342900 h 612036"/>
                            <a:gd name="connsiteX59" fmla="*/ 1013460 w 1927860"/>
                            <a:gd name="connsiteY59" fmla="*/ 388620 h 612036"/>
                            <a:gd name="connsiteX60" fmla="*/ 1021080 w 1927860"/>
                            <a:gd name="connsiteY60" fmla="*/ 518160 h 612036"/>
                            <a:gd name="connsiteX61" fmla="*/ 1013460 w 1927860"/>
                            <a:gd name="connsiteY61" fmla="*/ 609600 h 612036"/>
                            <a:gd name="connsiteX62" fmla="*/ 967740 w 1927860"/>
                            <a:gd name="connsiteY62" fmla="*/ 556260 h 612036"/>
                            <a:gd name="connsiteX63" fmla="*/ 883920 w 1927860"/>
                            <a:gd name="connsiteY63" fmla="*/ 373380 h 612036"/>
                            <a:gd name="connsiteX64" fmla="*/ 876300 w 1927860"/>
                            <a:gd name="connsiteY64" fmla="*/ 342900 h 612036"/>
                            <a:gd name="connsiteX65" fmla="*/ 868680 w 1927860"/>
                            <a:gd name="connsiteY65" fmla="*/ 320040 h 612036"/>
                            <a:gd name="connsiteX66" fmla="*/ 868680 w 1927860"/>
                            <a:gd name="connsiteY66" fmla="*/ 91440 h 612036"/>
                            <a:gd name="connsiteX67" fmla="*/ 937260 w 1927860"/>
                            <a:gd name="connsiteY67" fmla="*/ 99060 h 612036"/>
                            <a:gd name="connsiteX68" fmla="*/ 960120 w 1927860"/>
                            <a:gd name="connsiteY68" fmla="*/ 106680 h 612036"/>
                            <a:gd name="connsiteX69" fmla="*/ 975360 w 1927860"/>
                            <a:gd name="connsiteY69" fmla="*/ 152400 h 612036"/>
                            <a:gd name="connsiteX70" fmla="*/ 990600 w 1927860"/>
                            <a:gd name="connsiteY70" fmla="*/ 182880 h 612036"/>
                            <a:gd name="connsiteX71" fmla="*/ 982980 w 1927860"/>
                            <a:gd name="connsiteY71" fmla="*/ 304800 h 612036"/>
                            <a:gd name="connsiteX72" fmla="*/ 937260 w 1927860"/>
                            <a:gd name="connsiteY72" fmla="*/ 297180 h 612036"/>
                            <a:gd name="connsiteX73" fmla="*/ 906780 w 1927860"/>
                            <a:gd name="connsiteY73" fmla="*/ 251460 h 612036"/>
                            <a:gd name="connsiteX74" fmla="*/ 929640 w 1927860"/>
                            <a:gd name="connsiteY74" fmla="*/ 236220 h 612036"/>
                            <a:gd name="connsiteX75" fmla="*/ 967740 w 1927860"/>
                            <a:gd name="connsiteY75" fmla="*/ 274320 h 612036"/>
                            <a:gd name="connsiteX76" fmla="*/ 975360 w 1927860"/>
                            <a:gd name="connsiteY76" fmla="*/ 304800 h 612036"/>
                            <a:gd name="connsiteX77" fmla="*/ 1005840 w 1927860"/>
                            <a:gd name="connsiteY77" fmla="*/ 335280 h 612036"/>
                            <a:gd name="connsiteX78" fmla="*/ 1066800 w 1927860"/>
                            <a:gd name="connsiteY78" fmla="*/ 388620 h 612036"/>
                            <a:gd name="connsiteX79" fmla="*/ 1143000 w 1927860"/>
                            <a:gd name="connsiteY79" fmla="*/ 381000 h 612036"/>
                            <a:gd name="connsiteX80" fmla="*/ 1173480 w 1927860"/>
                            <a:gd name="connsiteY80" fmla="*/ 365760 h 612036"/>
                            <a:gd name="connsiteX81" fmla="*/ 1211580 w 1927860"/>
                            <a:gd name="connsiteY81" fmla="*/ 358140 h 612036"/>
                            <a:gd name="connsiteX82" fmla="*/ 1234440 w 1927860"/>
                            <a:gd name="connsiteY82" fmla="*/ 350520 h 612036"/>
                            <a:gd name="connsiteX83" fmla="*/ 1303020 w 1927860"/>
                            <a:gd name="connsiteY83" fmla="*/ 304800 h 612036"/>
                            <a:gd name="connsiteX84" fmla="*/ 1333500 w 1927860"/>
                            <a:gd name="connsiteY84" fmla="*/ 289560 h 612036"/>
                            <a:gd name="connsiteX85" fmla="*/ 1607820 w 1927860"/>
                            <a:gd name="connsiteY85" fmla="*/ 266700 h 612036"/>
                            <a:gd name="connsiteX86" fmla="*/ 1668780 w 1927860"/>
                            <a:gd name="connsiteY86" fmla="*/ 243840 h 612036"/>
                            <a:gd name="connsiteX87" fmla="*/ 1699260 w 1927860"/>
                            <a:gd name="connsiteY87" fmla="*/ 228600 h 612036"/>
                            <a:gd name="connsiteX88" fmla="*/ 1767840 w 1927860"/>
                            <a:gd name="connsiteY88" fmla="*/ 205740 h 612036"/>
                            <a:gd name="connsiteX89" fmla="*/ 1798320 w 1927860"/>
                            <a:gd name="connsiteY89" fmla="*/ 190500 h 612036"/>
                            <a:gd name="connsiteX90" fmla="*/ 1866900 w 1927860"/>
                            <a:gd name="connsiteY90" fmla="*/ 160020 h 612036"/>
                            <a:gd name="connsiteX91" fmla="*/ 1927860 w 1927860"/>
                            <a:gd name="connsiteY91" fmla="*/ 167640 h 6120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Lst>
                          <a:rect l="l" t="t" r="r" b="b"/>
                          <a:pathLst>
                            <a:path w="1927860" h="612036">
                              <a:moveTo>
                                <a:pt x="0" y="99060"/>
                              </a:moveTo>
                              <a:cubicBezTo>
                                <a:pt x="12700" y="88900"/>
                                <a:pt x="26066" y="79520"/>
                                <a:pt x="38100" y="68580"/>
                              </a:cubicBezTo>
                              <a:cubicBezTo>
                                <a:pt x="54048" y="54082"/>
                                <a:pt x="63373" y="29676"/>
                                <a:pt x="83820" y="22860"/>
                              </a:cubicBezTo>
                              <a:cubicBezTo>
                                <a:pt x="115368" y="12344"/>
                                <a:pt x="99997" y="19695"/>
                                <a:pt x="129540" y="0"/>
                              </a:cubicBezTo>
                              <a:cubicBezTo>
                                <a:pt x="167221" y="12560"/>
                                <a:pt x="146847" y="259"/>
                                <a:pt x="175260" y="45720"/>
                              </a:cubicBezTo>
                              <a:cubicBezTo>
                                <a:pt x="180114" y="53486"/>
                                <a:pt x="186781" y="60211"/>
                                <a:pt x="190500" y="68580"/>
                              </a:cubicBezTo>
                              <a:cubicBezTo>
                                <a:pt x="197024" y="83260"/>
                                <a:pt x="200660" y="99060"/>
                                <a:pt x="205740" y="114300"/>
                              </a:cubicBezTo>
                              <a:cubicBezTo>
                                <a:pt x="216672" y="147095"/>
                                <a:pt x="211412" y="129368"/>
                                <a:pt x="220980" y="167640"/>
                              </a:cubicBezTo>
                              <a:cubicBezTo>
                                <a:pt x="218440" y="213360"/>
                                <a:pt x="217701" y="259216"/>
                                <a:pt x="213360" y="304800"/>
                              </a:cubicBezTo>
                              <a:cubicBezTo>
                                <a:pt x="212598" y="312796"/>
                                <a:pt x="213679" y="326439"/>
                                <a:pt x="205740" y="327660"/>
                              </a:cubicBezTo>
                              <a:cubicBezTo>
                                <a:pt x="175510" y="332311"/>
                                <a:pt x="144780" y="322580"/>
                                <a:pt x="114300" y="320040"/>
                              </a:cubicBezTo>
                              <a:cubicBezTo>
                                <a:pt x="119380" y="309880"/>
                                <a:pt x="122938" y="298803"/>
                                <a:pt x="129540" y="289560"/>
                              </a:cubicBezTo>
                              <a:cubicBezTo>
                                <a:pt x="135804" y="280791"/>
                                <a:pt x="147581" y="276339"/>
                                <a:pt x="152400" y="266700"/>
                              </a:cubicBezTo>
                              <a:cubicBezTo>
                                <a:pt x="158192" y="255116"/>
                                <a:pt x="155472" y="240727"/>
                                <a:pt x="160020" y="228600"/>
                              </a:cubicBezTo>
                              <a:cubicBezTo>
                                <a:pt x="163236" y="220025"/>
                                <a:pt x="171164" y="213931"/>
                                <a:pt x="175260" y="205740"/>
                              </a:cubicBezTo>
                              <a:cubicBezTo>
                                <a:pt x="197316" y="161629"/>
                                <a:pt x="162405" y="203355"/>
                                <a:pt x="205740" y="160020"/>
                              </a:cubicBezTo>
                              <a:cubicBezTo>
                                <a:pt x="208280" y="152400"/>
                                <a:pt x="211412" y="144952"/>
                                <a:pt x="213360" y="137160"/>
                              </a:cubicBezTo>
                              <a:cubicBezTo>
                                <a:pt x="216501" y="124595"/>
                                <a:pt x="210867" y="107151"/>
                                <a:pt x="220980" y="99060"/>
                              </a:cubicBezTo>
                              <a:cubicBezTo>
                                <a:pt x="229158" y="92518"/>
                                <a:pt x="241300" y="104140"/>
                                <a:pt x="251460" y="106680"/>
                              </a:cubicBezTo>
                              <a:cubicBezTo>
                                <a:pt x="259080" y="114300"/>
                                <a:pt x="268056" y="120771"/>
                                <a:pt x="274320" y="129540"/>
                              </a:cubicBezTo>
                              <a:cubicBezTo>
                                <a:pt x="292372" y="154812"/>
                                <a:pt x="286520" y="158006"/>
                                <a:pt x="297180" y="182880"/>
                              </a:cubicBezTo>
                              <a:cubicBezTo>
                                <a:pt x="301655" y="193321"/>
                                <a:pt x="307945" y="202919"/>
                                <a:pt x="312420" y="213360"/>
                              </a:cubicBezTo>
                              <a:cubicBezTo>
                                <a:pt x="324278" y="241030"/>
                                <a:pt x="331212" y="292081"/>
                                <a:pt x="335280" y="312420"/>
                              </a:cubicBezTo>
                              <a:cubicBezTo>
                                <a:pt x="340360" y="304800"/>
                                <a:pt x="346801" y="297929"/>
                                <a:pt x="350520" y="289560"/>
                              </a:cubicBezTo>
                              <a:cubicBezTo>
                                <a:pt x="357044" y="274880"/>
                                <a:pt x="365760" y="243840"/>
                                <a:pt x="365760" y="243840"/>
                              </a:cubicBezTo>
                              <a:cubicBezTo>
                                <a:pt x="373380" y="246380"/>
                                <a:pt x="382940" y="245780"/>
                                <a:pt x="388620" y="251460"/>
                              </a:cubicBezTo>
                              <a:cubicBezTo>
                                <a:pt x="407280" y="270120"/>
                                <a:pt x="405253" y="317964"/>
                                <a:pt x="434340" y="327660"/>
                              </a:cubicBezTo>
                              <a:lnTo>
                                <a:pt x="457200" y="335280"/>
                              </a:lnTo>
                              <a:cubicBezTo>
                                <a:pt x="469900" y="332740"/>
                                <a:pt x="484524" y="334844"/>
                                <a:pt x="495300" y="327660"/>
                              </a:cubicBezTo>
                              <a:cubicBezTo>
                                <a:pt x="524219" y="308381"/>
                                <a:pt x="475254" y="286356"/>
                                <a:pt x="525780" y="320040"/>
                              </a:cubicBezTo>
                              <a:cubicBezTo>
                                <a:pt x="537025" y="336908"/>
                                <a:pt x="546279" y="354026"/>
                                <a:pt x="563880" y="365760"/>
                              </a:cubicBezTo>
                              <a:cubicBezTo>
                                <a:pt x="570563" y="370215"/>
                                <a:pt x="579120" y="370840"/>
                                <a:pt x="586740" y="373380"/>
                              </a:cubicBezTo>
                              <a:cubicBezTo>
                                <a:pt x="593590" y="345980"/>
                                <a:pt x="601251" y="333822"/>
                                <a:pt x="586740" y="304800"/>
                              </a:cubicBezTo>
                              <a:cubicBezTo>
                                <a:pt x="581921" y="295161"/>
                                <a:pt x="571500" y="289560"/>
                                <a:pt x="563880" y="281940"/>
                              </a:cubicBezTo>
                              <a:cubicBezTo>
                                <a:pt x="558800" y="266700"/>
                                <a:pt x="555164" y="250900"/>
                                <a:pt x="548640" y="236220"/>
                              </a:cubicBezTo>
                              <a:cubicBezTo>
                                <a:pt x="537817" y="211869"/>
                                <a:pt x="511865" y="190942"/>
                                <a:pt x="487680" y="182880"/>
                              </a:cubicBezTo>
                              <a:lnTo>
                                <a:pt x="464820" y="175260"/>
                              </a:lnTo>
                              <a:cubicBezTo>
                                <a:pt x="462280" y="182880"/>
                                <a:pt x="457200" y="190088"/>
                                <a:pt x="457200" y="198120"/>
                              </a:cubicBezTo>
                              <a:cubicBezTo>
                                <a:pt x="457200" y="217455"/>
                                <a:pt x="461659" y="251979"/>
                                <a:pt x="480060" y="266700"/>
                              </a:cubicBezTo>
                              <a:cubicBezTo>
                                <a:pt x="486332" y="271718"/>
                                <a:pt x="495300" y="271780"/>
                                <a:pt x="502920" y="274320"/>
                              </a:cubicBezTo>
                              <a:cubicBezTo>
                                <a:pt x="523240" y="271780"/>
                                <a:pt x="544867" y="274305"/>
                                <a:pt x="563880" y="266700"/>
                              </a:cubicBezTo>
                              <a:cubicBezTo>
                                <a:pt x="578498" y="260853"/>
                                <a:pt x="584254" y="223305"/>
                                <a:pt x="586740" y="213360"/>
                              </a:cubicBezTo>
                              <a:cubicBezTo>
                                <a:pt x="601980" y="215900"/>
                                <a:pt x="620976" y="210644"/>
                                <a:pt x="632460" y="220980"/>
                              </a:cubicBezTo>
                              <a:cubicBezTo>
                                <a:pt x="649346" y="236178"/>
                                <a:pt x="662940" y="281940"/>
                                <a:pt x="662940" y="281940"/>
                              </a:cubicBezTo>
                              <a:cubicBezTo>
                                <a:pt x="665480" y="271780"/>
                                <a:pt x="664751" y="260174"/>
                                <a:pt x="670560" y="251460"/>
                              </a:cubicBezTo>
                              <a:cubicBezTo>
                                <a:pt x="686711" y="227234"/>
                                <a:pt x="702172" y="237632"/>
                                <a:pt x="723900" y="243840"/>
                              </a:cubicBezTo>
                              <a:cubicBezTo>
                                <a:pt x="731623" y="246047"/>
                                <a:pt x="739140" y="248920"/>
                                <a:pt x="746760" y="251460"/>
                              </a:cubicBezTo>
                              <a:cubicBezTo>
                                <a:pt x="763034" y="300282"/>
                                <a:pt x="741132" y="259080"/>
                                <a:pt x="777240" y="259080"/>
                              </a:cubicBezTo>
                              <a:cubicBezTo>
                                <a:pt x="793304" y="259080"/>
                                <a:pt x="807720" y="269240"/>
                                <a:pt x="822960" y="274320"/>
                              </a:cubicBezTo>
                              <a:cubicBezTo>
                                <a:pt x="828040" y="281940"/>
                                <a:pt x="833656" y="289229"/>
                                <a:pt x="838200" y="297180"/>
                              </a:cubicBezTo>
                              <a:cubicBezTo>
                                <a:pt x="843836" y="307043"/>
                                <a:pt x="846838" y="318417"/>
                                <a:pt x="853440" y="327660"/>
                              </a:cubicBezTo>
                              <a:cubicBezTo>
                                <a:pt x="859704" y="336429"/>
                                <a:pt x="868680" y="342900"/>
                                <a:pt x="876300" y="350520"/>
                              </a:cubicBezTo>
                              <a:cubicBezTo>
                                <a:pt x="878840" y="363220"/>
                                <a:pt x="877494" y="377375"/>
                                <a:pt x="883920" y="388620"/>
                              </a:cubicBezTo>
                              <a:cubicBezTo>
                                <a:pt x="910471" y="435084"/>
                                <a:pt x="922194" y="371543"/>
                                <a:pt x="929640" y="358140"/>
                              </a:cubicBezTo>
                              <a:cubicBezTo>
                                <a:pt x="934088" y="350134"/>
                                <a:pt x="939800" y="342900"/>
                                <a:pt x="944880" y="335280"/>
                              </a:cubicBezTo>
                              <a:cubicBezTo>
                                <a:pt x="947420" y="307340"/>
                                <a:pt x="939953" y="276553"/>
                                <a:pt x="952500" y="251460"/>
                              </a:cubicBezTo>
                              <a:cubicBezTo>
                                <a:pt x="957319" y="241821"/>
                                <a:pt x="970541" y="264681"/>
                                <a:pt x="975360" y="274320"/>
                              </a:cubicBezTo>
                              <a:cubicBezTo>
                                <a:pt x="981152" y="285904"/>
                                <a:pt x="980170" y="299777"/>
                                <a:pt x="982980" y="312420"/>
                              </a:cubicBezTo>
                              <a:cubicBezTo>
                                <a:pt x="985252" y="322643"/>
                                <a:pt x="986711" y="333176"/>
                                <a:pt x="990600" y="342900"/>
                              </a:cubicBezTo>
                              <a:cubicBezTo>
                                <a:pt x="996928" y="358720"/>
                                <a:pt x="1005840" y="373380"/>
                                <a:pt x="1013460" y="388620"/>
                              </a:cubicBezTo>
                              <a:cubicBezTo>
                                <a:pt x="1016000" y="431800"/>
                                <a:pt x="1021080" y="474905"/>
                                <a:pt x="1021080" y="518160"/>
                              </a:cubicBezTo>
                              <a:cubicBezTo>
                                <a:pt x="1021080" y="548746"/>
                                <a:pt x="1038349" y="591822"/>
                                <a:pt x="1013460" y="609600"/>
                              </a:cubicBezTo>
                              <a:cubicBezTo>
                                <a:pt x="994404" y="623211"/>
                                <a:pt x="979916" y="576263"/>
                                <a:pt x="967740" y="556260"/>
                              </a:cubicBezTo>
                              <a:cubicBezTo>
                                <a:pt x="935631" y="503509"/>
                                <a:pt x="904319" y="434576"/>
                                <a:pt x="883920" y="373380"/>
                              </a:cubicBezTo>
                              <a:cubicBezTo>
                                <a:pt x="880608" y="363445"/>
                                <a:pt x="879177" y="352970"/>
                                <a:pt x="876300" y="342900"/>
                              </a:cubicBezTo>
                              <a:cubicBezTo>
                                <a:pt x="874093" y="335177"/>
                                <a:pt x="871220" y="327660"/>
                                <a:pt x="868680" y="320040"/>
                              </a:cubicBezTo>
                              <a:cubicBezTo>
                                <a:pt x="863779" y="266132"/>
                                <a:pt x="847365" y="129808"/>
                                <a:pt x="868680" y="91440"/>
                              </a:cubicBezTo>
                              <a:cubicBezTo>
                                <a:pt x="879850" y="71334"/>
                                <a:pt x="914400" y="96520"/>
                                <a:pt x="937260" y="99060"/>
                              </a:cubicBezTo>
                              <a:cubicBezTo>
                                <a:pt x="944880" y="101600"/>
                                <a:pt x="955451" y="100144"/>
                                <a:pt x="960120" y="106680"/>
                              </a:cubicBezTo>
                              <a:cubicBezTo>
                                <a:pt x="969457" y="119752"/>
                                <a:pt x="968176" y="138032"/>
                                <a:pt x="975360" y="152400"/>
                              </a:cubicBezTo>
                              <a:lnTo>
                                <a:pt x="990600" y="182880"/>
                              </a:lnTo>
                              <a:cubicBezTo>
                                <a:pt x="988060" y="223520"/>
                                <a:pt x="1000200" y="267901"/>
                                <a:pt x="982980" y="304800"/>
                              </a:cubicBezTo>
                              <a:cubicBezTo>
                                <a:pt x="976446" y="318801"/>
                                <a:pt x="949917" y="306040"/>
                                <a:pt x="937260" y="297180"/>
                              </a:cubicBezTo>
                              <a:cubicBezTo>
                                <a:pt x="922255" y="286676"/>
                                <a:pt x="906780" y="251460"/>
                                <a:pt x="906780" y="251460"/>
                              </a:cubicBezTo>
                              <a:cubicBezTo>
                                <a:pt x="914400" y="246380"/>
                                <a:pt x="920607" y="237726"/>
                                <a:pt x="929640" y="236220"/>
                              </a:cubicBezTo>
                              <a:cubicBezTo>
                                <a:pt x="954207" y="232125"/>
                                <a:pt x="961733" y="258303"/>
                                <a:pt x="967740" y="274320"/>
                              </a:cubicBezTo>
                              <a:cubicBezTo>
                                <a:pt x="971417" y="284126"/>
                                <a:pt x="969809" y="295919"/>
                                <a:pt x="975360" y="304800"/>
                              </a:cubicBezTo>
                              <a:cubicBezTo>
                                <a:pt x="982975" y="316984"/>
                                <a:pt x="997600" y="323509"/>
                                <a:pt x="1005840" y="335280"/>
                              </a:cubicBezTo>
                              <a:cubicBezTo>
                                <a:pt x="1047819" y="395249"/>
                                <a:pt x="1001862" y="375632"/>
                                <a:pt x="1066800" y="388620"/>
                              </a:cubicBezTo>
                              <a:cubicBezTo>
                                <a:pt x="1092200" y="386080"/>
                                <a:pt x="1118040" y="386349"/>
                                <a:pt x="1143000" y="381000"/>
                              </a:cubicBezTo>
                              <a:cubicBezTo>
                                <a:pt x="1154107" y="378620"/>
                                <a:pt x="1162704" y="369352"/>
                                <a:pt x="1173480" y="365760"/>
                              </a:cubicBezTo>
                              <a:cubicBezTo>
                                <a:pt x="1185767" y="361664"/>
                                <a:pt x="1199015" y="361281"/>
                                <a:pt x="1211580" y="358140"/>
                              </a:cubicBezTo>
                              <a:cubicBezTo>
                                <a:pt x="1219372" y="356192"/>
                                <a:pt x="1226820" y="353060"/>
                                <a:pt x="1234440" y="350520"/>
                              </a:cubicBezTo>
                              <a:cubicBezTo>
                                <a:pt x="1267167" y="325975"/>
                                <a:pt x="1265228" y="325796"/>
                                <a:pt x="1303020" y="304800"/>
                              </a:cubicBezTo>
                              <a:cubicBezTo>
                                <a:pt x="1312950" y="299283"/>
                                <a:pt x="1322724" y="293152"/>
                                <a:pt x="1333500" y="289560"/>
                              </a:cubicBezTo>
                              <a:cubicBezTo>
                                <a:pt x="1427100" y="258360"/>
                                <a:pt x="1497203" y="270651"/>
                                <a:pt x="1607820" y="266700"/>
                              </a:cubicBezTo>
                              <a:cubicBezTo>
                                <a:pt x="1632955" y="258322"/>
                                <a:pt x="1641445" y="255989"/>
                                <a:pt x="1668780" y="243840"/>
                              </a:cubicBezTo>
                              <a:cubicBezTo>
                                <a:pt x="1679160" y="239227"/>
                                <a:pt x="1688658" y="232678"/>
                                <a:pt x="1699260" y="228600"/>
                              </a:cubicBezTo>
                              <a:cubicBezTo>
                                <a:pt x="1721750" y="219950"/>
                                <a:pt x="1745350" y="214390"/>
                                <a:pt x="1767840" y="205740"/>
                              </a:cubicBezTo>
                              <a:cubicBezTo>
                                <a:pt x="1778442" y="201662"/>
                                <a:pt x="1787940" y="195113"/>
                                <a:pt x="1798320" y="190500"/>
                              </a:cubicBezTo>
                              <a:cubicBezTo>
                                <a:pt x="1885884" y="151583"/>
                                <a:pt x="1791867" y="197537"/>
                                <a:pt x="1866900" y="160020"/>
                              </a:cubicBezTo>
                              <a:cubicBezTo>
                                <a:pt x="1922754" y="167999"/>
                                <a:pt x="1902279" y="167640"/>
                                <a:pt x="1927860" y="167640"/>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28893C7" id="Freeform 4" o:spid="_x0000_s1026" style="position:absolute;margin-left:48.9pt;margin-top:21pt;width:151.8pt;height:48.2pt;z-index:251660288;visibility:visible;mso-wrap-style:square;mso-wrap-distance-left:9pt;mso-wrap-distance-top:0;mso-wrap-distance-right:9pt;mso-wrap-distance-bottom:0;mso-position-horizontal:absolute;mso-position-horizontal-relative:text;mso-position-vertical:absolute;mso-position-vertical-relative:text;v-text-anchor:middle" coordsize="1927860,612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" path="m,99060c12700,88900,26066,79520,38100,68580,54048,54082,63373,29676,83820,22860,115368,12344,99997,19695,129540,v37681,12560,17307,259,45720,45720c180114,53486,186781,60211,190500,68580v6524,14680,10160,30480,15240,45720c216672,147095,211412,129368,220980,167640v-2540,45720,-3279,91576,-7620,137160c212598,312796,213679,326439,205740,327660v-30230,4651,-60960,-5080,-91440,-7620c119380,309880,122938,298803,129540,289560v6264,-8769,18041,-13221,22860,-22860c158192,255116,155472,240727,160020,228600v3216,-8575,11144,-14669,15240,-22860c197316,161629,162405,203355,205740,160020v2540,-7620,5672,-15068,7620,-22860c216501,124595,210867,107151,220980,99060v8178,-6542,20320,5080,30480,7620c259080,114300,268056,120771,274320,129540v18052,25272,12200,28466,22860,53340c301655,193321,307945,202919,312420,213360v11858,27670,18792,78721,22860,99060c340360,304800,346801,297929,350520,289560v6524,-14680,15240,-45720,15240,-45720c373380,246380,382940,245780,388620,251460v18660,18660,16633,66504,45720,76200l457200,335280v12700,-2540,27324,-436,38100,-7620c524219,308381,475254,286356,525780,320040v11245,16868,20499,33986,38100,45720c570563,370215,579120,370840,586740,373380v6850,-27400,14511,-39558,,-68580c581921,295161,571500,289560,563880,281940v-5080,-15240,-8716,-31040,-15240,-45720c537817,211869,511865,190942,487680,182880r-22860,-7620c462280,182880,457200,190088,457200,198120v,19335,4459,53859,22860,68580c486332,271718,495300,271780,502920,274320v20320,-2540,41947,-15,60960,-7620c578498,260853,584254,223305,586740,213360v15240,2540,34236,-2716,45720,7620c649346,236178,662940,281940,662940,281940v2540,-10160,1811,-21766,7620,-30480c686711,227234,702172,237632,723900,243840v7723,2207,15240,5080,22860,7620c763034,300282,741132,259080,777240,259080v16064,,30480,10160,45720,15240c828040,281940,833656,289229,838200,297180v5636,9863,8638,21237,15240,30480c859704,336429,868680,342900,876300,350520v2540,12700,1194,26855,7620,38100c910471,435084,922194,371543,929640,358140v4448,-8006,10160,-15240,15240,-22860c947420,307340,939953,276553,952500,251460v4819,-9639,18041,13221,22860,22860c981152,285904,980170,299777,982980,312420v2272,10223,3731,20756,7620,30480c996928,358720,1005840,373380,1013460,388620v2540,43180,7620,86285,7620,129540c1021080,548746,1038349,591822,1013460,609600v-19056,13611,-33544,-33337,-45720,-53340c935631,503509,904319,434576,883920,373380v-3312,-9935,-4743,-20410,-7620,-30480c874093,335177,871220,327660,868680,320040v-4901,-53908,-21315,-190232,,-228600c879850,71334,914400,96520,937260,99060v7620,2540,18191,1084,22860,7620c969457,119752,968176,138032,975360,152400r15240,30480c988060,223520,1000200,267901,982980,304800v-6534,14001,-33063,1240,-45720,-7620c922255,286676,906780,251460,906780,251460v7620,-5080,13827,-13734,22860,-15240c954207,232125,961733,258303,967740,274320v3677,9806,2069,21599,7620,30480c982975,316984,997600,323509,1005840,335280v41979,59969,-3978,40352,60960,53340c1092200,386080,1118040,386349,1143000,381000v11107,-2380,19704,-11648,30480,-15240c1185767,361664,1199015,361281,1211580,358140v7792,-1948,15240,-5080,22860,-7620c1267167,325975,1265228,325796,1303020,304800v9930,-5517,19704,-11648,30480,-15240c1427100,258360,1497203,270651,1607820,266700v25135,-8378,33625,-10711,60960,-22860c1679160,239227,1688658,232678,1699260,228600v22490,-8650,46090,-14210,68580,-22860c1778442,201662,1787940,195113,1798320,190500v87564,-38917,-6453,7037,68580,-30480c1922754,167999,1902279,167640,1927860,167640e" filled="f" strokecolor="black [3200]" strokeweight=".5pt">
                <v:stroke joinstyle="miter"/>
                <v:path arrowok="t" o:connecttype="custom" o:connectlocs="0,99060;38100,68580;83820,22860;129540,0;175260,45720;190500,68580;205740,114300;220980,167640;213360,304800;205740,327660;114300,320040;129540,289560;152400,266700;160020,228600;175260,205740;205740,160020;213360,137160;220980,99060;251460,106680;274320,129540;297180,182880;312420,213360;335280,312420;350520,289560;365760,243840;388620,251460;434340,327660;457200,335280;495300,327660;525780,320040;563880,365760;586740,373380;586740,304800;563880,281940;548640,236220;487680,182880;464820,175260;457200,198120;480060,266700;502920,274320;563880,266700;586740,213360;632460,220980;662940,281940;670560,251460;723900,243840;746760,251460;777240,259080;822960,274320;838200,297180;853440,327660;876300,350520;883920,388620;929640,358140;944880,335280;952500,251460;975360,274320;982980,312420;990600,342900;1013460,388620;1021080,518160;1013460,609600;967740,556260;883920,373380;876300,342900;868680,320040;868680,91440;937260,99060;960120,106680;975360,152400;990600,182880;982980,304800;937260,297180;906780,251460;929640,236220;967740,274320;975360,304800;1005840,335280;1066800,388620;1143000,381000;1173480,365760;1211580,358140;1234440,350520;1303020,304800;1333500,289560;1607820,266700;1668780,243840;1699260,228600;1767840,205740;1798320,190500;1866900,160020;1927860,167640" o:connectangles="0,0,0,0,0,0,0,0,0,0,0,0,0,0,0,0,0,0,0,0,0,0,0,0,0,0,0,0,0,0,0,0,0,0,0,0,0,0,0,0,0,0,0,0,0,0,0,0,0,0,0,0,0,0,0,0,0,0,0,0,0,0,0,0,0,0,0,0,0,0,0,0,0,0,0,0,0,0,0,0,0,0,0,0,0,0,0,0,0,0,0,0"/>
              </v:shape>
            </w:pict>
          </mc:Fallback>
        </mc:AlternateContent>
      </w:r>
      <w:r w:rsidR="000204C9" w:rsidRPr="005D3ED5">
        <w:rPr>
          <w:rFonts w:ascii="Garamond" w:hAnsi="Garamond"/>
          <w:noProof/>
        </w:rPr>
        <mc:AlternateContent>
          <mc:Choice Requires="wps">
            <w:drawing>
              <wp:anchor distT="0" distB="0" distL="114300" distR="114300" simplePos="0" relativeHeight="251659264" behindDoc="0" locked="0" layoutInCell="1" allowOverlap="1">
                <wp:simplePos x="0" y="0"/>
                <wp:positionH relativeFrom="column">
                  <wp:posOffset>125730</wp:posOffset>
                </wp:positionH>
                <wp:positionV relativeFrom="paragraph">
                  <wp:posOffset>289373</wp:posOffset>
                </wp:positionV>
                <wp:extent cx="449597" cy="335467"/>
                <wp:effectExtent l="0" t="0" r="26670" b="45720"/>
                <wp:wrapNone/>
                <wp:docPr id="1" name="Freeform 1"/>
                <wp:cNvGraphicFramePr/>
                <a:graphic xmlns:a="http://schemas.openxmlformats.org/drawingml/2006/main">
                  <a:graphicData uri="http://schemas.microsoft.com/office/word/2010/wordprocessingShape">
                    <wps:wsp>
                      <wps:cNvSpPr/>
                      <wps:spPr>
                        <a:xfrm>
                          <a:off x="0" y="0"/>
                          <a:ext cx="449597" cy="335467"/>
                        </a:xfrm>
                        <a:custGeom>
                          <a:avLst/>
                          <a:gdLst>
                            <a:gd name="connsiteX0" fmla="*/ 0 w 449597"/>
                            <a:gd name="connsiteY0" fmla="*/ 167827 h 335467"/>
                            <a:gd name="connsiteX1" fmla="*/ 76200 w 449597"/>
                            <a:gd name="connsiteY1" fmla="*/ 76387 h 335467"/>
                            <a:gd name="connsiteX2" fmla="*/ 106680 w 449597"/>
                            <a:gd name="connsiteY2" fmla="*/ 30667 h 335467"/>
                            <a:gd name="connsiteX3" fmla="*/ 129540 w 449597"/>
                            <a:gd name="connsiteY3" fmla="*/ 23047 h 335467"/>
                            <a:gd name="connsiteX4" fmla="*/ 137160 w 449597"/>
                            <a:gd name="connsiteY4" fmla="*/ 76387 h 335467"/>
                            <a:gd name="connsiteX5" fmla="*/ 152400 w 449597"/>
                            <a:gd name="connsiteY5" fmla="*/ 297367 h 335467"/>
                            <a:gd name="connsiteX6" fmla="*/ 160020 w 449597"/>
                            <a:gd name="connsiteY6" fmla="*/ 259267 h 335467"/>
                            <a:gd name="connsiteX7" fmla="*/ 167640 w 449597"/>
                            <a:gd name="connsiteY7" fmla="*/ 228787 h 335467"/>
                            <a:gd name="connsiteX8" fmla="*/ 175260 w 449597"/>
                            <a:gd name="connsiteY8" fmla="*/ 167827 h 335467"/>
                            <a:gd name="connsiteX9" fmla="*/ 205740 w 449597"/>
                            <a:gd name="connsiteY9" fmla="*/ 23047 h 335467"/>
                            <a:gd name="connsiteX10" fmla="*/ 213360 w 449597"/>
                            <a:gd name="connsiteY10" fmla="*/ 187 h 335467"/>
                            <a:gd name="connsiteX11" fmla="*/ 259080 w 449597"/>
                            <a:gd name="connsiteY11" fmla="*/ 45907 h 335467"/>
                            <a:gd name="connsiteX12" fmla="*/ 266700 w 449597"/>
                            <a:gd name="connsiteY12" fmla="*/ 167827 h 335467"/>
                            <a:gd name="connsiteX13" fmla="*/ 274320 w 449597"/>
                            <a:gd name="connsiteY13" fmla="*/ 221167 h 335467"/>
                            <a:gd name="connsiteX14" fmla="*/ 350520 w 449597"/>
                            <a:gd name="connsiteY14" fmla="*/ 297367 h 335467"/>
                            <a:gd name="connsiteX15" fmla="*/ 396240 w 449597"/>
                            <a:gd name="connsiteY15" fmla="*/ 335467 h 335467"/>
                            <a:gd name="connsiteX16" fmla="*/ 449580 w 449597"/>
                            <a:gd name="connsiteY16" fmla="*/ 320227 h 3354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449597" h="335467">
                              <a:moveTo>
                                <a:pt x="0" y="167827"/>
                              </a:moveTo>
                              <a:cubicBezTo>
                                <a:pt x="25400" y="137347"/>
                                <a:pt x="54192" y="109399"/>
                                <a:pt x="76200" y="76387"/>
                              </a:cubicBezTo>
                              <a:cubicBezTo>
                                <a:pt x="86360" y="61147"/>
                                <a:pt x="89304" y="36459"/>
                                <a:pt x="106680" y="30667"/>
                              </a:cubicBezTo>
                              <a:lnTo>
                                <a:pt x="129540" y="23047"/>
                              </a:lnTo>
                              <a:cubicBezTo>
                                <a:pt x="132080" y="40827"/>
                                <a:pt x="136073" y="58459"/>
                                <a:pt x="137160" y="76387"/>
                              </a:cubicBezTo>
                              <a:cubicBezTo>
                                <a:pt x="150668" y="299272"/>
                                <a:pt x="123203" y="209775"/>
                                <a:pt x="152400" y="297367"/>
                              </a:cubicBezTo>
                              <a:cubicBezTo>
                                <a:pt x="154940" y="284667"/>
                                <a:pt x="157210" y="271910"/>
                                <a:pt x="160020" y="259267"/>
                              </a:cubicBezTo>
                              <a:cubicBezTo>
                                <a:pt x="162292" y="249044"/>
                                <a:pt x="165918" y="239117"/>
                                <a:pt x="167640" y="228787"/>
                              </a:cubicBezTo>
                              <a:cubicBezTo>
                                <a:pt x="171007" y="208587"/>
                                <a:pt x="173486" y="188228"/>
                                <a:pt x="175260" y="167827"/>
                              </a:cubicBezTo>
                              <a:cubicBezTo>
                                <a:pt x="186639" y="36970"/>
                                <a:pt x="159000" y="85367"/>
                                <a:pt x="205740" y="23047"/>
                              </a:cubicBezTo>
                              <a:cubicBezTo>
                                <a:pt x="208280" y="15427"/>
                                <a:pt x="205568" y="2135"/>
                                <a:pt x="213360" y="187"/>
                              </a:cubicBezTo>
                              <a:cubicBezTo>
                                <a:pt x="227435" y="-3332"/>
                                <a:pt x="257562" y="43883"/>
                                <a:pt x="259080" y="45907"/>
                              </a:cubicBezTo>
                              <a:cubicBezTo>
                                <a:pt x="261620" y="86547"/>
                                <a:pt x="263173" y="127261"/>
                                <a:pt x="266700" y="167827"/>
                              </a:cubicBezTo>
                              <a:cubicBezTo>
                                <a:pt x="268256" y="185720"/>
                                <a:pt x="267873" y="204404"/>
                                <a:pt x="274320" y="221167"/>
                              </a:cubicBezTo>
                              <a:cubicBezTo>
                                <a:pt x="299720" y="287207"/>
                                <a:pt x="304800" y="251647"/>
                                <a:pt x="350520" y="297367"/>
                              </a:cubicBezTo>
                              <a:cubicBezTo>
                                <a:pt x="379856" y="326703"/>
                                <a:pt x="364414" y="314249"/>
                                <a:pt x="396240" y="335467"/>
                              </a:cubicBezTo>
                              <a:cubicBezTo>
                                <a:pt x="452094" y="327488"/>
                                <a:pt x="449580" y="345808"/>
                                <a:pt x="449580" y="320227"/>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2FEAA17" id="Freeform 1" o:spid="_x0000_s1026" style="position:absolute;margin-left:9.9pt;margin-top:22.8pt;width:35.4pt;height:26.4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449597,335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" path="m,167827c25400,137347,54192,109399,76200,76387,86360,61147,89304,36459,106680,30667r22860,-7620c132080,40827,136073,58459,137160,76387v13508,222885,-13957,133388,15240,220980c154940,284667,157210,271910,160020,259267v2272,-10223,5898,-20150,7620,-30480c171007,208587,173486,188228,175260,167827,186639,36970,159000,85367,205740,23047v2540,-7620,-172,-20912,7620,-22860c227435,-3332,257562,43883,259080,45907v2540,40640,4093,81354,7620,121920c268256,185720,267873,204404,274320,221167v25400,66040,30480,30480,76200,76200c379856,326703,364414,314249,396240,335467v55854,-7979,53340,10341,53340,-15240e" filled="f" strokecolor="black [3200]" strokeweight=".5pt">
                <v:stroke joinstyle="miter"/>
                <v:path arrowok="t" o:connecttype="custom" o:connectlocs="0,167827;76200,76387;106680,30667;129540,23047;137160,76387;152400,297367;160020,259267;167640,228787;175260,167827;205740,23047;213360,187;259080,45907;266700,167827;274320,221167;350520,297367;396240,335467;449580,320227" o:connectangles="0,0,0,0,0,0,0,0,0,0,0,0,0,0,0,0,0"/>
              </v:shape>
            </w:pict>
          </mc:Fallback>
        </mc:AlternateContent>
      </w:r>
      <w:r w:rsidR="00D308F9" w:rsidRPr="005D3ED5">
        <w:rPr>
          <w:rFonts w:ascii="Garamond" w:hAnsi="Garamond"/>
        </w:rPr>
        <w:t xml:space="preserve">  </w:t>
      </w:r>
      <w:r w:rsidR="00862D27" w:rsidRPr="005D3ED5">
        <w:rPr>
          <w:rFonts w:ascii="Garamond" w:hAnsi="Garamond"/>
        </w:rPr>
        <w:t xml:space="preserve">Respectfully submitted by: </w:t>
      </w:r>
    </w:p>
    <w:p w:rsidR="00862D27" w:rsidRPr="005D3ED5" w:rsidRDefault="00862D27">
      <w:pPr>
        <w:rPr>
          <w:rFonts w:ascii="Garamond" w:hAnsi="Garamond"/>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60"/>
        <w:gridCol w:w="1620"/>
        <w:gridCol w:w="2070"/>
      </w:tblGrid>
      <w:tr w:rsidR="00794ABF" w:rsidRPr="005D3ED5" w:rsidTr="007D3B27">
        <w:tc>
          <w:tcPr>
            <w:tcW w:w="4860" w:type="dxa"/>
            <w:tcBorders>
              <w:top w:val="nil"/>
              <w:left w:val="nil"/>
              <w:right w:val="nil"/>
            </w:tcBorders>
          </w:tcPr>
          <w:p w:rsidR="00794ABF" w:rsidRPr="005D3ED5" w:rsidRDefault="00794ABF" w:rsidP="003E7CD6">
            <w:pPr>
              <w:ind w:hanging="126"/>
              <w:rPr>
                <w:rFonts w:ascii="Garamond" w:hAnsi="Garamond"/>
                <w:b/>
              </w:rPr>
            </w:pPr>
          </w:p>
        </w:tc>
        <w:tc>
          <w:tcPr>
            <w:tcW w:w="1620" w:type="dxa"/>
            <w:tcBorders>
              <w:top w:val="nil"/>
              <w:left w:val="nil"/>
              <w:bottom w:val="nil"/>
              <w:right w:val="nil"/>
            </w:tcBorders>
          </w:tcPr>
          <w:p w:rsidR="00794ABF" w:rsidRPr="005D3ED5" w:rsidRDefault="00794ABF">
            <w:pPr>
              <w:rPr>
                <w:rFonts w:ascii="Garamond" w:hAnsi="Garamond"/>
              </w:rPr>
            </w:pPr>
          </w:p>
        </w:tc>
        <w:tc>
          <w:tcPr>
            <w:tcW w:w="2070" w:type="dxa"/>
            <w:tcBorders>
              <w:top w:val="nil"/>
              <w:left w:val="nil"/>
              <w:right w:val="nil"/>
            </w:tcBorders>
          </w:tcPr>
          <w:p w:rsidR="00794ABF" w:rsidRPr="005D3ED5" w:rsidRDefault="00845E6B" w:rsidP="00C21129">
            <w:pPr>
              <w:ind w:hanging="126"/>
              <w:rPr>
                <w:rFonts w:ascii="Garamond" w:hAnsi="Garamond"/>
                <w:b/>
              </w:rPr>
            </w:pPr>
            <w:r w:rsidRPr="005D3ED5">
              <w:rPr>
                <w:rFonts w:ascii="Garamond" w:hAnsi="Garamond"/>
                <w:b/>
              </w:rPr>
              <w:t>July 9</w:t>
            </w:r>
            <w:r w:rsidR="00682AD1" w:rsidRPr="005D3ED5">
              <w:rPr>
                <w:rFonts w:ascii="Garamond" w:hAnsi="Garamond"/>
                <w:b/>
              </w:rPr>
              <w:t>, 2026</w:t>
            </w:r>
          </w:p>
        </w:tc>
      </w:tr>
    </w:tbl>
    <w:p w:rsidR="00C21129" w:rsidRPr="005D3ED5" w:rsidRDefault="00794ABF" w:rsidP="003E7CD6">
      <w:pPr>
        <w:ind w:left="-180"/>
        <w:rPr>
          <w:rFonts w:ascii="Garamond" w:hAnsi="Garamond"/>
        </w:rPr>
      </w:pPr>
      <w:r w:rsidRPr="005D3ED5">
        <w:rPr>
          <w:rFonts w:ascii="Garamond" w:hAnsi="Garamond"/>
        </w:rPr>
        <w:t xml:space="preserve"> </w:t>
      </w:r>
      <w:r w:rsidR="00C21129" w:rsidRPr="005D3ED5">
        <w:rPr>
          <w:rFonts w:ascii="Garamond" w:hAnsi="Garamond"/>
        </w:rPr>
        <w:t xml:space="preserve"> </w:t>
      </w:r>
      <w:r w:rsidR="003E7CD6" w:rsidRPr="005D3ED5">
        <w:rPr>
          <w:rFonts w:ascii="Garamond" w:hAnsi="Garamond"/>
        </w:rPr>
        <w:t xml:space="preserve">   </w:t>
      </w:r>
      <w:r w:rsidR="00862D27" w:rsidRPr="005D3ED5">
        <w:rPr>
          <w:rFonts w:ascii="Garamond" w:hAnsi="Garamond"/>
        </w:rPr>
        <w:t>Name</w:t>
      </w:r>
      <w:r w:rsidR="00862D27" w:rsidRPr="005D3ED5">
        <w:rPr>
          <w:rFonts w:ascii="Garamond" w:hAnsi="Garamond"/>
        </w:rPr>
        <w:tab/>
      </w:r>
      <w:r w:rsidR="00862D27" w:rsidRPr="005D3ED5">
        <w:rPr>
          <w:rFonts w:ascii="Garamond" w:hAnsi="Garamond"/>
        </w:rPr>
        <w:tab/>
      </w:r>
      <w:r w:rsidR="00862D27" w:rsidRPr="005D3ED5">
        <w:rPr>
          <w:rFonts w:ascii="Garamond" w:hAnsi="Garamond"/>
        </w:rPr>
        <w:tab/>
      </w:r>
      <w:r w:rsidR="00862D27" w:rsidRPr="005D3ED5">
        <w:rPr>
          <w:rFonts w:ascii="Garamond" w:hAnsi="Garamond"/>
        </w:rPr>
        <w:tab/>
      </w:r>
      <w:r w:rsidR="00862D27" w:rsidRPr="005D3ED5">
        <w:rPr>
          <w:rFonts w:ascii="Garamond" w:hAnsi="Garamond"/>
        </w:rPr>
        <w:tab/>
      </w:r>
      <w:r w:rsidR="00862D27" w:rsidRPr="005D3ED5">
        <w:rPr>
          <w:rFonts w:ascii="Garamond" w:hAnsi="Garamond"/>
        </w:rPr>
        <w:tab/>
      </w:r>
      <w:r w:rsidR="00862D27" w:rsidRPr="005D3ED5">
        <w:rPr>
          <w:rFonts w:ascii="Garamond" w:hAnsi="Garamond"/>
        </w:rPr>
        <w:tab/>
      </w:r>
      <w:r w:rsidR="00862D27" w:rsidRPr="005D3ED5">
        <w:rPr>
          <w:rFonts w:ascii="Garamond" w:hAnsi="Garamond"/>
        </w:rPr>
        <w:tab/>
      </w:r>
      <w:r w:rsidR="00862D27" w:rsidRPr="005D3ED5">
        <w:rPr>
          <w:rFonts w:ascii="Garamond" w:hAnsi="Garamond"/>
        </w:rPr>
        <w:tab/>
      </w:r>
      <w:r w:rsidRPr="005D3ED5">
        <w:rPr>
          <w:rFonts w:ascii="Garamond" w:hAnsi="Garamond"/>
        </w:rPr>
        <w:t xml:space="preserve"> </w:t>
      </w:r>
      <w:r w:rsidR="00C21129" w:rsidRPr="005D3ED5">
        <w:rPr>
          <w:rFonts w:ascii="Garamond" w:hAnsi="Garamond"/>
        </w:rPr>
        <w:t xml:space="preserve"> </w:t>
      </w:r>
      <w:r w:rsidR="00057953" w:rsidRPr="005D3ED5">
        <w:rPr>
          <w:rFonts w:ascii="Garamond" w:hAnsi="Garamond"/>
        </w:rPr>
        <w:t>Da</w:t>
      </w:r>
      <w:r w:rsidR="00C21129" w:rsidRPr="005D3ED5">
        <w:rPr>
          <w:rFonts w:ascii="Garamond" w:hAnsi="Garamond"/>
        </w:rPr>
        <w:t>te</w:t>
      </w:r>
    </w:p>
    <w:sectPr w:rsidR="00C21129" w:rsidRPr="005D3ED5" w:rsidSect="004259D3">
      <w:footerReference w:type="default" r:id="rId7"/>
      <w:pgSz w:w="12240" w:h="15840"/>
      <w:pgMar w:top="270" w:right="1350" w:bottom="1170" w:left="135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57D4" w:rsidRDefault="00D057D4">
      <w:r>
        <w:separator/>
      </w:r>
    </w:p>
  </w:endnote>
  <w:endnote w:type="continuationSeparator" w:id="0">
    <w:p w:rsidR="00D057D4" w:rsidRDefault="00D05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6394" w:rsidRDefault="00F66394" w:rsidP="00D63D33">
    <w:pPr>
      <w:pStyle w:val="Footer"/>
      <w:tabs>
        <w:tab w:val="clear" w:pos="4320"/>
        <w:tab w:val="clear" w:pos="8640"/>
        <w:tab w:val="center" w:pos="4680"/>
        <w:tab w:val="right" w:pos="9540"/>
      </w:tabs>
      <w:rPr>
        <w:rStyle w:val="PageNumber"/>
      </w:rPr>
    </w:pPr>
    <w:r>
      <w:t>Rev 9/08, 1/23</w:t>
    </w:r>
    <w:r>
      <w:tab/>
    </w:r>
    <w:r>
      <w:rPr>
        <w:rStyle w:val="PageNumber"/>
      </w:rPr>
      <w:fldChar w:fldCharType="begin"/>
    </w:r>
    <w:r>
      <w:rPr>
        <w:rStyle w:val="PageNumber"/>
      </w:rPr>
      <w:instrText xml:space="preserve"> PAGE </w:instrText>
    </w:r>
    <w:r>
      <w:rPr>
        <w:rStyle w:val="PageNumber"/>
      </w:rPr>
      <w:fldChar w:fldCharType="separate"/>
    </w:r>
    <w:r w:rsidR="00D314DC">
      <w:rPr>
        <w:rStyle w:val="PageNumber"/>
        <w:noProof/>
      </w:rPr>
      <w:t>2</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D314DC">
      <w:rPr>
        <w:rStyle w:val="PageNumber"/>
        <w:noProof/>
      </w:rPr>
      <w:t>4</w:t>
    </w:r>
    <w:r>
      <w:rPr>
        <w:rStyle w:val="PageNumber"/>
      </w:rPr>
      <w:fldChar w:fldCharType="end"/>
    </w:r>
    <w:r>
      <w:rPr>
        <w:rStyle w:val="PageNumber"/>
      </w:rPr>
      <w:tab/>
      <w:t>F-AD-1001</w:t>
    </w:r>
  </w:p>
  <w:p w:rsidR="00F66394" w:rsidRDefault="00F66394">
    <w:pPr>
      <w:pStyle w:val="Footer"/>
      <w:rPr>
        <w:rStyle w:val="PageNumber"/>
      </w:rPr>
    </w:pPr>
  </w:p>
  <w:p w:rsidR="00F66394" w:rsidRDefault="00F663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57D4" w:rsidRDefault="00D057D4">
      <w:r>
        <w:separator/>
      </w:r>
    </w:p>
  </w:footnote>
  <w:footnote w:type="continuationSeparator" w:id="0">
    <w:p w:rsidR="00D057D4" w:rsidRDefault="00D057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85D09"/>
    <w:multiLevelType w:val="hybridMultilevel"/>
    <w:tmpl w:val="0784AA0C"/>
    <w:lvl w:ilvl="0" w:tplc="69C2A87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D6163E5"/>
    <w:multiLevelType w:val="multilevel"/>
    <w:tmpl w:val="AF4C676C"/>
    <w:lvl w:ilvl="0">
      <w:start w:val="1"/>
      <w:numFmt w:val="upperRoman"/>
      <w:lvlText w:val="%1."/>
      <w:lvlJc w:val="left"/>
      <w:pPr>
        <w:tabs>
          <w:tab w:val="num" w:pos="720"/>
        </w:tabs>
        <w:ind w:left="288" w:hanging="288"/>
      </w:pPr>
      <w:rPr>
        <w:rFonts w:ascii="Times New Roman" w:hAnsi="Times New Roman" w:hint="default"/>
        <w:b/>
        <w:i w:val="0"/>
        <w:sz w:val="24"/>
      </w:rPr>
    </w:lvl>
    <w:lvl w:ilvl="1">
      <w:start w:val="1"/>
      <w:numFmt w:val="upperLetter"/>
      <w:lvlText w:val="%2."/>
      <w:lvlJc w:val="left"/>
      <w:pPr>
        <w:tabs>
          <w:tab w:val="num" w:pos="720"/>
        </w:tabs>
        <w:ind w:left="720" w:hanging="360"/>
      </w:pPr>
      <w:rPr>
        <w:rFonts w:ascii="Times New Roman" w:hAnsi="Times New Roman" w:hint="default"/>
        <w:b w:val="0"/>
        <w:i w:val="0"/>
        <w:sz w:val="24"/>
        <w:u w:val="single"/>
      </w:rPr>
    </w:lvl>
    <w:lvl w:ilvl="2">
      <w:start w:val="1"/>
      <w:numFmt w:val="lowerLetter"/>
      <w:lvlText w:val="%3."/>
      <w:lvlJc w:val="left"/>
      <w:pPr>
        <w:tabs>
          <w:tab w:val="num" w:pos="1080"/>
        </w:tabs>
        <w:ind w:left="1080" w:hanging="360"/>
      </w:pPr>
      <w:rPr>
        <w:rFonts w:ascii="Times New Roman" w:hAnsi="Times New Roman" w:hint="default"/>
        <w:b w:val="0"/>
        <w:i/>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E4E74A0"/>
    <w:multiLevelType w:val="hybridMultilevel"/>
    <w:tmpl w:val="8408A14C"/>
    <w:lvl w:ilvl="0" w:tplc="57D868A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9A0357E"/>
    <w:multiLevelType w:val="multilevel"/>
    <w:tmpl w:val="0186E808"/>
    <w:lvl w:ilvl="0">
      <w:start w:val="1"/>
      <w:numFmt w:val="upperRoman"/>
      <w:lvlText w:val="%1."/>
      <w:lvlJc w:val="left"/>
      <w:pPr>
        <w:tabs>
          <w:tab w:val="num" w:pos="720"/>
        </w:tabs>
        <w:ind w:left="288" w:hanging="288"/>
      </w:pPr>
      <w:rPr>
        <w:rFonts w:ascii="Times New Roman" w:hAnsi="Times New Roman" w:hint="default"/>
        <w:b/>
        <w:i w:val="0"/>
        <w:sz w:val="24"/>
      </w:rPr>
    </w:lvl>
    <w:lvl w:ilvl="1">
      <w:start w:val="1"/>
      <w:numFmt w:val="upperLetter"/>
      <w:lvlText w:val="%2."/>
      <w:lvlJc w:val="left"/>
      <w:pPr>
        <w:tabs>
          <w:tab w:val="num" w:pos="360"/>
        </w:tabs>
        <w:ind w:left="288" w:hanging="288"/>
      </w:pPr>
      <w:rPr>
        <w:rFonts w:ascii="Times New Roman" w:hAnsi="Times New Roman" w:hint="default"/>
        <w:b w:val="0"/>
        <w:i w:val="0"/>
        <w:sz w:val="24"/>
        <w:u w:val="single"/>
      </w:rPr>
    </w:lvl>
    <w:lvl w:ilvl="2">
      <w:start w:val="1"/>
      <w:numFmt w:val="decimal"/>
      <w:lvlText w:val="%3."/>
      <w:lvlJc w:val="left"/>
      <w:pPr>
        <w:tabs>
          <w:tab w:val="num" w:pos="360"/>
        </w:tabs>
        <w:ind w:left="288" w:hanging="288"/>
      </w:pPr>
      <w:rPr>
        <w:rFonts w:ascii="Times New Roman" w:hAnsi="Times New Roman" w:hint="default"/>
        <w:b w:val="0"/>
        <w:i/>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B65209B"/>
    <w:multiLevelType w:val="multilevel"/>
    <w:tmpl w:val="0186E808"/>
    <w:lvl w:ilvl="0">
      <w:start w:val="1"/>
      <w:numFmt w:val="upperRoman"/>
      <w:lvlText w:val="%1."/>
      <w:lvlJc w:val="left"/>
      <w:pPr>
        <w:tabs>
          <w:tab w:val="num" w:pos="720"/>
        </w:tabs>
        <w:ind w:left="288" w:hanging="288"/>
      </w:pPr>
      <w:rPr>
        <w:rFonts w:ascii="Times New Roman" w:hAnsi="Times New Roman" w:hint="default"/>
        <w:b/>
        <w:i w:val="0"/>
        <w:sz w:val="24"/>
      </w:rPr>
    </w:lvl>
    <w:lvl w:ilvl="1">
      <w:start w:val="1"/>
      <w:numFmt w:val="upperLetter"/>
      <w:lvlText w:val="%2."/>
      <w:lvlJc w:val="left"/>
      <w:pPr>
        <w:tabs>
          <w:tab w:val="num" w:pos="360"/>
        </w:tabs>
        <w:ind w:left="288" w:hanging="288"/>
      </w:pPr>
      <w:rPr>
        <w:rFonts w:ascii="Times New Roman" w:hAnsi="Times New Roman" w:hint="default"/>
        <w:b w:val="0"/>
        <w:i w:val="0"/>
        <w:sz w:val="24"/>
        <w:u w:val="single"/>
      </w:rPr>
    </w:lvl>
    <w:lvl w:ilvl="2">
      <w:start w:val="1"/>
      <w:numFmt w:val="decimal"/>
      <w:lvlText w:val="%3."/>
      <w:lvlJc w:val="left"/>
      <w:pPr>
        <w:tabs>
          <w:tab w:val="num" w:pos="360"/>
        </w:tabs>
        <w:ind w:left="288" w:hanging="288"/>
      </w:pPr>
      <w:rPr>
        <w:rFonts w:ascii="Times New Roman" w:hAnsi="Times New Roman" w:hint="default"/>
        <w:b w:val="0"/>
        <w:i/>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232D25B4"/>
    <w:multiLevelType w:val="hybridMultilevel"/>
    <w:tmpl w:val="F08E08F2"/>
    <w:lvl w:ilvl="0" w:tplc="C876E5DA">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335171E4"/>
    <w:multiLevelType w:val="hybridMultilevel"/>
    <w:tmpl w:val="7AEE6856"/>
    <w:lvl w:ilvl="0" w:tplc="5F6E87B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4E171B6D"/>
    <w:multiLevelType w:val="multilevel"/>
    <w:tmpl w:val="CC904FF6"/>
    <w:lvl w:ilvl="0">
      <w:start w:val="1"/>
      <w:numFmt w:val="upperRoman"/>
      <w:lvlText w:val="%1."/>
      <w:lvlJc w:val="left"/>
      <w:pPr>
        <w:tabs>
          <w:tab w:val="num" w:pos="720"/>
        </w:tabs>
        <w:ind w:left="288" w:hanging="288"/>
      </w:pPr>
      <w:rPr>
        <w:rFonts w:ascii="Times New Roman" w:hAnsi="Times New Roman" w:hint="default"/>
        <w:b/>
        <w:i w:val="0"/>
        <w:sz w:val="24"/>
      </w:rPr>
    </w:lvl>
    <w:lvl w:ilvl="1">
      <w:start w:val="1"/>
      <w:numFmt w:val="upperLetter"/>
      <w:lvlText w:val="%2."/>
      <w:lvlJc w:val="left"/>
      <w:pPr>
        <w:tabs>
          <w:tab w:val="num" w:pos="360"/>
        </w:tabs>
        <w:ind w:left="288" w:hanging="288"/>
      </w:pPr>
      <w:rPr>
        <w:rFonts w:ascii="Times New Roman" w:hAnsi="Times New Roman" w:hint="default"/>
        <w:b w:val="0"/>
        <w:i w:val="0"/>
        <w:sz w:val="24"/>
        <w:u w:val="single"/>
      </w:rPr>
    </w:lvl>
    <w:lvl w:ilvl="2">
      <w:start w:val="1"/>
      <w:numFmt w:val="lowerLetter"/>
      <w:lvlText w:val="%3."/>
      <w:lvlJc w:val="left"/>
      <w:pPr>
        <w:tabs>
          <w:tab w:val="num" w:pos="360"/>
        </w:tabs>
        <w:ind w:left="288" w:hanging="288"/>
      </w:pPr>
      <w:rPr>
        <w:rFonts w:ascii="Times New Roman" w:hAnsi="Times New Roman" w:hint="default"/>
        <w:b w:val="0"/>
        <w:i/>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55A97B7E"/>
    <w:multiLevelType w:val="hybridMultilevel"/>
    <w:tmpl w:val="6362FD0E"/>
    <w:lvl w:ilvl="0" w:tplc="6938F866">
      <w:start w:val="1"/>
      <w:numFmt w:val="lowerLetter"/>
      <w:lvlText w:val="%1."/>
      <w:lvlJc w:val="left"/>
      <w:pPr>
        <w:tabs>
          <w:tab w:val="num" w:pos="1080"/>
        </w:tabs>
        <w:ind w:left="1080" w:hanging="360"/>
      </w:pPr>
      <w:rPr>
        <w:rFonts w:hint="default"/>
      </w:rPr>
    </w:lvl>
    <w:lvl w:ilvl="1" w:tplc="C1F2D8DA">
      <w:start w:val="7"/>
      <w:numFmt w:val="decimal"/>
      <w:lvlText w:val="%2."/>
      <w:lvlJc w:val="left"/>
      <w:pPr>
        <w:tabs>
          <w:tab w:val="num" w:pos="1800"/>
        </w:tabs>
        <w:ind w:left="1800" w:hanging="360"/>
      </w:pPr>
      <w:rPr>
        <w:rFonts w:hint="default"/>
      </w:rPr>
    </w:lvl>
    <w:lvl w:ilvl="2" w:tplc="90D4B64C">
      <w:start w:val="1"/>
      <w:numFmt w:val="decimal"/>
      <w:lvlText w:val="%3)"/>
      <w:lvlJc w:val="left"/>
      <w:pPr>
        <w:tabs>
          <w:tab w:val="num" w:pos="2700"/>
        </w:tabs>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58992BC4"/>
    <w:multiLevelType w:val="hybridMultilevel"/>
    <w:tmpl w:val="84F4243E"/>
    <w:lvl w:ilvl="0" w:tplc="D4206AB2">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5B0230F6"/>
    <w:multiLevelType w:val="hybridMultilevel"/>
    <w:tmpl w:val="0742BD1C"/>
    <w:lvl w:ilvl="0" w:tplc="D4206AB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9540840"/>
    <w:multiLevelType w:val="hybridMultilevel"/>
    <w:tmpl w:val="5150ED34"/>
    <w:lvl w:ilvl="0" w:tplc="110A072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713373CC"/>
    <w:multiLevelType w:val="hybridMultilevel"/>
    <w:tmpl w:val="A74EE820"/>
    <w:lvl w:ilvl="0" w:tplc="CEA05D7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9"/>
  </w:num>
  <w:num w:numId="2">
    <w:abstractNumId w:val="12"/>
  </w:num>
  <w:num w:numId="3">
    <w:abstractNumId w:val="8"/>
  </w:num>
  <w:num w:numId="4">
    <w:abstractNumId w:val="0"/>
  </w:num>
  <w:num w:numId="5">
    <w:abstractNumId w:val="2"/>
  </w:num>
  <w:num w:numId="6">
    <w:abstractNumId w:val="11"/>
  </w:num>
  <w:num w:numId="7">
    <w:abstractNumId w:val="5"/>
  </w:num>
  <w:num w:numId="8">
    <w:abstractNumId w:val="6"/>
  </w:num>
  <w:num w:numId="9">
    <w:abstractNumId w:val="10"/>
  </w:num>
  <w:num w:numId="10">
    <w:abstractNumId w:val="1"/>
  </w:num>
  <w:num w:numId="11">
    <w:abstractNumId w:val="7"/>
  </w:num>
  <w:num w:numId="12">
    <w:abstractNumId w:val="4"/>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1F5"/>
    <w:rsid w:val="00000E13"/>
    <w:rsid w:val="00006598"/>
    <w:rsid w:val="000143F0"/>
    <w:rsid w:val="000204C9"/>
    <w:rsid w:val="00020EB9"/>
    <w:rsid w:val="00024E3F"/>
    <w:rsid w:val="00026720"/>
    <w:rsid w:val="0004721C"/>
    <w:rsid w:val="00053911"/>
    <w:rsid w:val="00057953"/>
    <w:rsid w:val="00060EB1"/>
    <w:rsid w:val="00060FE4"/>
    <w:rsid w:val="00066679"/>
    <w:rsid w:val="00066977"/>
    <w:rsid w:val="0008300F"/>
    <w:rsid w:val="00083E38"/>
    <w:rsid w:val="000A133B"/>
    <w:rsid w:val="000B05EF"/>
    <w:rsid w:val="000D408C"/>
    <w:rsid w:val="000D5AF2"/>
    <w:rsid w:val="000D7444"/>
    <w:rsid w:val="00100219"/>
    <w:rsid w:val="0011481A"/>
    <w:rsid w:val="00116CFA"/>
    <w:rsid w:val="00140321"/>
    <w:rsid w:val="00141CB1"/>
    <w:rsid w:val="00146777"/>
    <w:rsid w:val="001632FC"/>
    <w:rsid w:val="0016626D"/>
    <w:rsid w:val="001C7623"/>
    <w:rsid w:val="001D3A35"/>
    <w:rsid w:val="00204864"/>
    <w:rsid w:val="00204C14"/>
    <w:rsid w:val="002071A6"/>
    <w:rsid w:val="002121DE"/>
    <w:rsid w:val="00220C7A"/>
    <w:rsid w:val="00237873"/>
    <w:rsid w:val="00240119"/>
    <w:rsid w:val="00250A23"/>
    <w:rsid w:val="00271836"/>
    <w:rsid w:val="0027232E"/>
    <w:rsid w:val="002A1386"/>
    <w:rsid w:val="002B44DE"/>
    <w:rsid w:val="002B49E0"/>
    <w:rsid w:val="002C46AB"/>
    <w:rsid w:val="002F3FDC"/>
    <w:rsid w:val="00304020"/>
    <w:rsid w:val="0030714E"/>
    <w:rsid w:val="00312C98"/>
    <w:rsid w:val="00325D14"/>
    <w:rsid w:val="003400C2"/>
    <w:rsid w:val="00340FDE"/>
    <w:rsid w:val="003554DF"/>
    <w:rsid w:val="0037367F"/>
    <w:rsid w:val="00392BE0"/>
    <w:rsid w:val="003D1F09"/>
    <w:rsid w:val="003D764E"/>
    <w:rsid w:val="003E7CD6"/>
    <w:rsid w:val="003F7C6D"/>
    <w:rsid w:val="00403FD6"/>
    <w:rsid w:val="00416856"/>
    <w:rsid w:val="004259D3"/>
    <w:rsid w:val="00437106"/>
    <w:rsid w:val="00451616"/>
    <w:rsid w:val="00452DD3"/>
    <w:rsid w:val="004570BA"/>
    <w:rsid w:val="00461241"/>
    <w:rsid w:val="00465756"/>
    <w:rsid w:val="00490A1F"/>
    <w:rsid w:val="004A05E6"/>
    <w:rsid w:val="004B221C"/>
    <w:rsid w:val="004E4659"/>
    <w:rsid w:val="005015A9"/>
    <w:rsid w:val="00502799"/>
    <w:rsid w:val="00504AAB"/>
    <w:rsid w:val="00510FCA"/>
    <w:rsid w:val="00526E69"/>
    <w:rsid w:val="00547E54"/>
    <w:rsid w:val="00552623"/>
    <w:rsid w:val="00565AEC"/>
    <w:rsid w:val="00573A90"/>
    <w:rsid w:val="00575104"/>
    <w:rsid w:val="005764D7"/>
    <w:rsid w:val="005D3ED5"/>
    <w:rsid w:val="005E0608"/>
    <w:rsid w:val="005E27C7"/>
    <w:rsid w:val="005F68B3"/>
    <w:rsid w:val="0060235E"/>
    <w:rsid w:val="006319AD"/>
    <w:rsid w:val="00682AD1"/>
    <w:rsid w:val="00694E04"/>
    <w:rsid w:val="006C35C8"/>
    <w:rsid w:val="006C48B1"/>
    <w:rsid w:val="006E421D"/>
    <w:rsid w:val="007012C0"/>
    <w:rsid w:val="00736F88"/>
    <w:rsid w:val="00752FC3"/>
    <w:rsid w:val="007538D6"/>
    <w:rsid w:val="007560A0"/>
    <w:rsid w:val="00774261"/>
    <w:rsid w:val="00774AD4"/>
    <w:rsid w:val="00780933"/>
    <w:rsid w:val="00786FC3"/>
    <w:rsid w:val="00790861"/>
    <w:rsid w:val="00794ABF"/>
    <w:rsid w:val="007B4BB4"/>
    <w:rsid w:val="007D3B27"/>
    <w:rsid w:val="007D6005"/>
    <w:rsid w:val="007F4B84"/>
    <w:rsid w:val="00802CC2"/>
    <w:rsid w:val="00825E08"/>
    <w:rsid w:val="00833EBF"/>
    <w:rsid w:val="00834083"/>
    <w:rsid w:val="00834CC6"/>
    <w:rsid w:val="00845E6B"/>
    <w:rsid w:val="008529EC"/>
    <w:rsid w:val="0085412F"/>
    <w:rsid w:val="00862D27"/>
    <w:rsid w:val="00874B6D"/>
    <w:rsid w:val="00892893"/>
    <w:rsid w:val="0089553C"/>
    <w:rsid w:val="008B3EC4"/>
    <w:rsid w:val="008D33B6"/>
    <w:rsid w:val="00901012"/>
    <w:rsid w:val="00913C68"/>
    <w:rsid w:val="009528DF"/>
    <w:rsid w:val="009529E0"/>
    <w:rsid w:val="009606F2"/>
    <w:rsid w:val="0096259B"/>
    <w:rsid w:val="0099183D"/>
    <w:rsid w:val="009A564F"/>
    <w:rsid w:val="009D423C"/>
    <w:rsid w:val="009D78F7"/>
    <w:rsid w:val="00A02167"/>
    <w:rsid w:val="00A07442"/>
    <w:rsid w:val="00A137E5"/>
    <w:rsid w:val="00A1525F"/>
    <w:rsid w:val="00A3566C"/>
    <w:rsid w:val="00A4251F"/>
    <w:rsid w:val="00A45DF1"/>
    <w:rsid w:val="00A874FF"/>
    <w:rsid w:val="00A939E5"/>
    <w:rsid w:val="00AB3359"/>
    <w:rsid w:val="00AB5F26"/>
    <w:rsid w:val="00AC11EB"/>
    <w:rsid w:val="00AF42E4"/>
    <w:rsid w:val="00AF4728"/>
    <w:rsid w:val="00AF5BC4"/>
    <w:rsid w:val="00B227E2"/>
    <w:rsid w:val="00B612DC"/>
    <w:rsid w:val="00B6699B"/>
    <w:rsid w:val="00B729CF"/>
    <w:rsid w:val="00B875C3"/>
    <w:rsid w:val="00BF5441"/>
    <w:rsid w:val="00C042CA"/>
    <w:rsid w:val="00C05550"/>
    <w:rsid w:val="00C10720"/>
    <w:rsid w:val="00C116D0"/>
    <w:rsid w:val="00C15A41"/>
    <w:rsid w:val="00C21129"/>
    <w:rsid w:val="00C34F3E"/>
    <w:rsid w:val="00C3743E"/>
    <w:rsid w:val="00C5485B"/>
    <w:rsid w:val="00C6534F"/>
    <w:rsid w:val="00C67F98"/>
    <w:rsid w:val="00C759B3"/>
    <w:rsid w:val="00C81BA6"/>
    <w:rsid w:val="00C83BE6"/>
    <w:rsid w:val="00C9007D"/>
    <w:rsid w:val="00C91D83"/>
    <w:rsid w:val="00C91DFA"/>
    <w:rsid w:val="00C95417"/>
    <w:rsid w:val="00CB262B"/>
    <w:rsid w:val="00CD56DE"/>
    <w:rsid w:val="00CE0FC2"/>
    <w:rsid w:val="00CF2F7D"/>
    <w:rsid w:val="00CF5ECB"/>
    <w:rsid w:val="00D057D4"/>
    <w:rsid w:val="00D301F5"/>
    <w:rsid w:val="00D308F9"/>
    <w:rsid w:val="00D314DC"/>
    <w:rsid w:val="00D63698"/>
    <w:rsid w:val="00D63D33"/>
    <w:rsid w:val="00D766C0"/>
    <w:rsid w:val="00D9218B"/>
    <w:rsid w:val="00DA6CC5"/>
    <w:rsid w:val="00DE1842"/>
    <w:rsid w:val="00E252EF"/>
    <w:rsid w:val="00E42F49"/>
    <w:rsid w:val="00E456BE"/>
    <w:rsid w:val="00E51FBD"/>
    <w:rsid w:val="00E5378F"/>
    <w:rsid w:val="00E722F9"/>
    <w:rsid w:val="00E90699"/>
    <w:rsid w:val="00E93667"/>
    <w:rsid w:val="00EA3380"/>
    <w:rsid w:val="00EB32F0"/>
    <w:rsid w:val="00EC5F08"/>
    <w:rsid w:val="00ED0A61"/>
    <w:rsid w:val="00ED5C8D"/>
    <w:rsid w:val="00ED6ABB"/>
    <w:rsid w:val="00F33AEC"/>
    <w:rsid w:val="00F37C41"/>
    <w:rsid w:val="00F66394"/>
    <w:rsid w:val="00F80F68"/>
    <w:rsid w:val="00F9048D"/>
    <w:rsid w:val="00FA10FF"/>
    <w:rsid w:val="00FB4D00"/>
    <w:rsid w:val="00FE54BA"/>
    <w:rsid w:val="00FF11D8"/>
    <w:rsid w:val="00FF49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658D68F-0872-4338-B286-FA416FFB0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table" w:styleId="TableGrid">
    <w:name w:val="Table Grid"/>
    <w:basedOn w:val="TableNormal"/>
    <w:uiPriority w:val="59"/>
    <w:rsid w:val="00794AB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CB26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62B"/>
    <w:rPr>
      <w:rFonts w:ascii="Segoe UI" w:hAnsi="Segoe UI" w:cs="Segoe UI"/>
      <w:sz w:val="18"/>
      <w:szCs w:val="18"/>
    </w:rPr>
  </w:style>
  <w:style w:type="character" w:styleId="Strong">
    <w:name w:val="Strong"/>
    <w:basedOn w:val="DefaultParagraphFont"/>
    <w:uiPriority w:val="22"/>
    <w:qFormat/>
    <w:rsid w:val="00682AD1"/>
    <w:rPr>
      <w:b/>
      <w:bCs/>
    </w:rPr>
  </w:style>
  <w:style w:type="paragraph" w:styleId="NormalWeb">
    <w:name w:val="Normal (Web)"/>
    <w:basedOn w:val="Normal"/>
    <w:uiPriority w:val="99"/>
    <w:unhideWhenUsed/>
    <w:rsid w:val="002B49E0"/>
    <w:pPr>
      <w:spacing w:before="100" w:beforeAutospacing="1" w:after="100" w:afterAutospacing="1"/>
    </w:pPr>
  </w:style>
  <w:style w:type="character" w:customStyle="1" w:styleId="whitespace-normal">
    <w:name w:val="whitespace-normal"/>
    <w:basedOn w:val="DefaultParagraphFont"/>
    <w:rsid w:val="002B49E0"/>
  </w:style>
  <w:style w:type="character" w:styleId="Emphasis">
    <w:name w:val="Emphasis"/>
    <w:basedOn w:val="DefaultParagraphFont"/>
    <w:uiPriority w:val="20"/>
    <w:qFormat/>
    <w:rsid w:val="002B49E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2744242">
      <w:bodyDiv w:val="1"/>
      <w:marLeft w:val="0"/>
      <w:marRight w:val="0"/>
      <w:marTop w:val="0"/>
      <w:marBottom w:val="0"/>
      <w:divBdr>
        <w:top w:val="none" w:sz="0" w:space="0" w:color="auto"/>
        <w:left w:val="none" w:sz="0" w:space="0" w:color="auto"/>
        <w:bottom w:val="none" w:sz="0" w:space="0" w:color="auto"/>
        <w:right w:val="none" w:sz="0" w:space="0" w:color="auto"/>
      </w:divBdr>
    </w:div>
    <w:div w:id="1723476407">
      <w:bodyDiv w:val="1"/>
      <w:marLeft w:val="0"/>
      <w:marRight w:val="0"/>
      <w:marTop w:val="0"/>
      <w:marBottom w:val="0"/>
      <w:divBdr>
        <w:top w:val="none" w:sz="0" w:space="0" w:color="auto"/>
        <w:left w:val="none" w:sz="0" w:space="0" w:color="auto"/>
        <w:bottom w:val="none" w:sz="0" w:space="0" w:color="auto"/>
        <w:right w:val="none" w:sz="0" w:space="0" w:color="auto"/>
      </w:divBdr>
      <w:divsChild>
        <w:div w:id="1715881278">
          <w:marLeft w:val="0"/>
          <w:marRight w:val="0"/>
          <w:marTop w:val="0"/>
          <w:marBottom w:val="0"/>
          <w:divBdr>
            <w:top w:val="none" w:sz="0" w:space="0" w:color="auto"/>
            <w:left w:val="none" w:sz="0" w:space="0" w:color="auto"/>
            <w:bottom w:val="none" w:sz="0" w:space="0" w:color="auto"/>
            <w:right w:val="none" w:sz="0" w:space="0" w:color="auto"/>
          </w:divBdr>
          <w:divsChild>
            <w:div w:id="1553955855">
              <w:marLeft w:val="0"/>
              <w:marRight w:val="0"/>
              <w:marTop w:val="0"/>
              <w:marBottom w:val="0"/>
              <w:divBdr>
                <w:top w:val="none" w:sz="0" w:space="0" w:color="auto"/>
                <w:left w:val="none" w:sz="0" w:space="0" w:color="auto"/>
                <w:bottom w:val="none" w:sz="0" w:space="0" w:color="auto"/>
                <w:right w:val="none" w:sz="0" w:space="0" w:color="auto"/>
              </w:divBdr>
              <w:divsChild>
                <w:div w:id="470025128">
                  <w:marLeft w:val="0"/>
                  <w:marRight w:val="0"/>
                  <w:marTop w:val="0"/>
                  <w:marBottom w:val="0"/>
                  <w:divBdr>
                    <w:top w:val="none" w:sz="0" w:space="0" w:color="auto"/>
                    <w:left w:val="none" w:sz="0" w:space="0" w:color="auto"/>
                    <w:bottom w:val="none" w:sz="0" w:space="0" w:color="auto"/>
                    <w:right w:val="none" w:sz="0" w:space="0" w:color="auto"/>
                  </w:divBdr>
                  <w:divsChild>
                    <w:div w:id="1759207418">
                      <w:marLeft w:val="0"/>
                      <w:marRight w:val="0"/>
                      <w:marTop w:val="0"/>
                      <w:marBottom w:val="0"/>
                      <w:divBdr>
                        <w:top w:val="none" w:sz="0" w:space="0" w:color="auto"/>
                        <w:left w:val="none" w:sz="0" w:space="0" w:color="auto"/>
                        <w:bottom w:val="none" w:sz="0" w:space="0" w:color="auto"/>
                        <w:right w:val="none" w:sz="0" w:space="0" w:color="auto"/>
                      </w:divBdr>
                      <w:divsChild>
                        <w:div w:id="1984306754">
                          <w:marLeft w:val="0"/>
                          <w:marRight w:val="0"/>
                          <w:marTop w:val="0"/>
                          <w:marBottom w:val="0"/>
                          <w:divBdr>
                            <w:top w:val="none" w:sz="0" w:space="0" w:color="auto"/>
                            <w:left w:val="none" w:sz="0" w:space="0" w:color="auto"/>
                            <w:bottom w:val="none" w:sz="0" w:space="0" w:color="auto"/>
                            <w:right w:val="none" w:sz="0" w:space="0" w:color="auto"/>
                          </w:divBdr>
                          <w:divsChild>
                            <w:div w:id="1604072588">
                              <w:marLeft w:val="0"/>
                              <w:marRight w:val="0"/>
                              <w:marTop w:val="0"/>
                              <w:marBottom w:val="0"/>
                              <w:divBdr>
                                <w:top w:val="none" w:sz="0" w:space="0" w:color="auto"/>
                                <w:left w:val="none" w:sz="0" w:space="0" w:color="auto"/>
                                <w:bottom w:val="none" w:sz="0" w:space="0" w:color="auto"/>
                                <w:right w:val="none" w:sz="0" w:space="0" w:color="auto"/>
                              </w:divBdr>
                              <w:divsChild>
                                <w:div w:id="905065942">
                                  <w:marLeft w:val="0"/>
                                  <w:marRight w:val="0"/>
                                  <w:marTop w:val="0"/>
                                  <w:marBottom w:val="0"/>
                                  <w:divBdr>
                                    <w:top w:val="none" w:sz="0" w:space="0" w:color="auto"/>
                                    <w:left w:val="none" w:sz="0" w:space="0" w:color="auto"/>
                                    <w:bottom w:val="none" w:sz="0" w:space="0" w:color="auto"/>
                                    <w:right w:val="none" w:sz="0" w:space="0" w:color="auto"/>
                                  </w:divBdr>
                                  <w:divsChild>
                                    <w:div w:id="42831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7724149">
      <w:bodyDiv w:val="1"/>
      <w:marLeft w:val="0"/>
      <w:marRight w:val="0"/>
      <w:marTop w:val="0"/>
      <w:marBottom w:val="0"/>
      <w:divBdr>
        <w:top w:val="none" w:sz="0" w:space="0" w:color="auto"/>
        <w:left w:val="none" w:sz="0" w:space="0" w:color="auto"/>
        <w:bottom w:val="none" w:sz="0" w:space="0" w:color="auto"/>
        <w:right w:val="none" w:sz="0" w:space="0" w:color="auto"/>
      </w:divBdr>
      <w:divsChild>
        <w:div w:id="1456564264">
          <w:marLeft w:val="0"/>
          <w:marRight w:val="0"/>
          <w:marTop w:val="0"/>
          <w:marBottom w:val="0"/>
          <w:divBdr>
            <w:top w:val="none" w:sz="0" w:space="0" w:color="auto"/>
            <w:left w:val="none" w:sz="0" w:space="0" w:color="auto"/>
            <w:bottom w:val="none" w:sz="0" w:space="0" w:color="auto"/>
            <w:right w:val="none" w:sz="0" w:space="0" w:color="auto"/>
          </w:divBdr>
          <w:divsChild>
            <w:div w:id="802580299">
              <w:marLeft w:val="0"/>
              <w:marRight w:val="0"/>
              <w:marTop w:val="0"/>
              <w:marBottom w:val="0"/>
              <w:divBdr>
                <w:top w:val="none" w:sz="0" w:space="0" w:color="auto"/>
                <w:left w:val="none" w:sz="0" w:space="0" w:color="auto"/>
                <w:bottom w:val="none" w:sz="0" w:space="0" w:color="auto"/>
                <w:right w:val="none" w:sz="0" w:space="0" w:color="auto"/>
              </w:divBdr>
              <w:divsChild>
                <w:div w:id="1054624524">
                  <w:marLeft w:val="0"/>
                  <w:marRight w:val="0"/>
                  <w:marTop w:val="0"/>
                  <w:marBottom w:val="0"/>
                  <w:divBdr>
                    <w:top w:val="none" w:sz="0" w:space="0" w:color="auto"/>
                    <w:left w:val="none" w:sz="0" w:space="0" w:color="auto"/>
                    <w:bottom w:val="none" w:sz="0" w:space="0" w:color="auto"/>
                    <w:right w:val="none" w:sz="0" w:space="0" w:color="auto"/>
                  </w:divBdr>
                  <w:divsChild>
                    <w:div w:id="584650027">
                      <w:marLeft w:val="0"/>
                      <w:marRight w:val="0"/>
                      <w:marTop w:val="0"/>
                      <w:marBottom w:val="0"/>
                      <w:divBdr>
                        <w:top w:val="none" w:sz="0" w:space="0" w:color="auto"/>
                        <w:left w:val="none" w:sz="0" w:space="0" w:color="auto"/>
                        <w:bottom w:val="none" w:sz="0" w:space="0" w:color="auto"/>
                        <w:right w:val="none" w:sz="0" w:space="0" w:color="auto"/>
                      </w:divBdr>
                      <w:divsChild>
                        <w:div w:id="1910772404">
                          <w:marLeft w:val="0"/>
                          <w:marRight w:val="0"/>
                          <w:marTop w:val="0"/>
                          <w:marBottom w:val="0"/>
                          <w:divBdr>
                            <w:top w:val="none" w:sz="0" w:space="0" w:color="auto"/>
                            <w:left w:val="none" w:sz="0" w:space="0" w:color="auto"/>
                            <w:bottom w:val="none" w:sz="0" w:space="0" w:color="auto"/>
                            <w:right w:val="none" w:sz="0" w:space="0" w:color="auto"/>
                          </w:divBdr>
                          <w:divsChild>
                            <w:div w:id="1785617004">
                              <w:marLeft w:val="0"/>
                              <w:marRight w:val="0"/>
                              <w:marTop w:val="0"/>
                              <w:marBottom w:val="0"/>
                              <w:divBdr>
                                <w:top w:val="none" w:sz="0" w:space="0" w:color="auto"/>
                                <w:left w:val="none" w:sz="0" w:space="0" w:color="auto"/>
                                <w:bottom w:val="none" w:sz="0" w:space="0" w:color="auto"/>
                                <w:right w:val="none" w:sz="0" w:space="0" w:color="auto"/>
                              </w:divBdr>
                              <w:divsChild>
                                <w:div w:id="1798378834">
                                  <w:marLeft w:val="0"/>
                                  <w:marRight w:val="0"/>
                                  <w:marTop w:val="0"/>
                                  <w:marBottom w:val="0"/>
                                  <w:divBdr>
                                    <w:top w:val="none" w:sz="0" w:space="0" w:color="auto"/>
                                    <w:left w:val="none" w:sz="0" w:space="0" w:color="auto"/>
                                    <w:bottom w:val="none" w:sz="0" w:space="0" w:color="auto"/>
                                    <w:right w:val="none" w:sz="0" w:space="0" w:color="auto"/>
                                  </w:divBdr>
                                  <w:divsChild>
                                    <w:div w:id="1503200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0064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1152</Words>
  <Characters>6567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Agenda:</vt:lpstr>
    </vt:vector>
  </TitlesOfParts>
  <Company>CDS Family &amp; Behavioral Health Services, Inc.</Company>
  <LinksUpToDate>false</LinksUpToDate>
  <CharactersWithSpaces>7704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subject/>
  <dc:creator>CDS</dc:creator>
  <cp:keywords/>
  <dc:description/>
  <cp:lastModifiedBy>Sam Clark</cp:lastModifiedBy>
  <cp:revision>2</cp:revision>
  <cp:lastPrinted>2026-05-15T18:25:00Z</cp:lastPrinted>
  <dcterms:created xsi:type="dcterms:W3CDTF">2026-07-25T19:11:00Z</dcterms:created>
  <dcterms:modified xsi:type="dcterms:W3CDTF">2026-07-25T19:11:00Z</dcterms:modified>
</cp:coreProperties>
</file>