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CB63FE">
        <w:t xml:space="preserve"> Monthly Meeting </w:t>
      </w:r>
      <w:r w:rsidR="00862D27">
        <w:tab/>
      </w:r>
    </w:p>
    <w:p w:rsidR="00862D27" w:rsidRDefault="00862D27">
      <w:pPr>
        <w:tabs>
          <w:tab w:val="left" w:pos="2520"/>
        </w:tabs>
        <w:ind w:left="2520" w:hanging="2520"/>
      </w:pPr>
      <w:r>
        <w:t xml:space="preserve">Date: </w:t>
      </w:r>
      <w:r w:rsidR="00E8275E">
        <w:t>06/20</w:t>
      </w:r>
      <w:r w:rsidR="00AA7B10">
        <w:t>/2025</w:t>
      </w:r>
      <w:r>
        <w:tab/>
      </w:r>
    </w:p>
    <w:p w:rsidR="00862D27" w:rsidRDefault="00E8275E">
      <w:pPr>
        <w:tabs>
          <w:tab w:val="left" w:pos="1290"/>
          <w:tab w:val="left" w:pos="2520"/>
        </w:tabs>
        <w:ind w:left="2520" w:hanging="2520"/>
      </w:pPr>
      <w:r>
        <w:t>Time: 8:3</w:t>
      </w:r>
      <w:r w:rsidR="00882523">
        <w:t>0 am</w:t>
      </w:r>
      <w:r w:rsidR="00862D27">
        <w:tab/>
      </w:r>
    </w:p>
    <w:p w:rsidR="00862D27" w:rsidRDefault="00862D27">
      <w:pPr>
        <w:tabs>
          <w:tab w:val="left" w:pos="2520"/>
        </w:tabs>
        <w:ind w:left="2520" w:hanging="2520"/>
      </w:pPr>
      <w:r>
        <w:t xml:space="preserve">Location: </w:t>
      </w:r>
      <w:r w:rsidR="00882523">
        <w:t>IYP-East</w:t>
      </w:r>
      <w:r>
        <w:tab/>
      </w:r>
    </w:p>
    <w:p w:rsidR="00862D27" w:rsidRDefault="00882523">
      <w:pPr>
        <w:tabs>
          <w:tab w:val="left" w:pos="2520"/>
        </w:tabs>
        <w:ind w:left="2520" w:hanging="2520"/>
      </w:pPr>
      <w:r>
        <w:t xml:space="preserve">Date of Next Meeting: </w:t>
      </w:r>
      <w:r w:rsidR="00E8275E">
        <w:t>07/24</w:t>
      </w:r>
      <w:r w:rsidR="0079023E">
        <w:t>/2025</w:t>
      </w:r>
      <w:r>
        <w:t xml:space="preserve"> &amp; 9:00 am </w:t>
      </w:r>
    </w:p>
    <w:p w:rsidR="00CB63FE" w:rsidRDefault="00862D27">
      <w:pPr>
        <w:tabs>
          <w:tab w:val="left" w:pos="2520"/>
        </w:tabs>
        <w:ind w:left="2520" w:hanging="2520"/>
      </w:pPr>
      <w:r>
        <w:t>Attendance:</w:t>
      </w:r>
      <w:r w:rsidR="00AA7B10">
        <w:t xml:space="preserve"> </w:t>
      </w:r>
      <w:r w:rsidR="00CB63FE">
        <w:t xml:space="preserve">Angela, Karen, </w:t>
      </w:r>
      <w:r w:rsidR="00D83358">
        <w:t>Joy,</w:t>
      </w:r>
      <w:r w:rsidR="006E3307">
        <w:t xml:space="preserve"> Mel</w:t>
      </w:r>
      <w:r w:rsidR="00E8275E">
        <w:t>anie, Cherelle,</w:t>
      </w:r>
      <w:r w:rsidR="00AE7359">
        <w:t xml:space="preserve"> Kiesha</w:t>
      </w:r>
      <w:r w:rsidR="004D53C1">
        <w:t>, LaToya</w:t>
      </w:r>
      <w:r w:rsidR="00E8275E">
        <w:t>,</w:t>
      </w:r>
      <w:r w:rsidR="00E8275E" w:rsidRPr="00E8275E">
        <w:t xml:space="preserve"> </w:t>
      </w:r>
      <w:r w:rsidR="00E8275E">
        <w:t xml:space="preserve">Dayshana, Katrina, Errol, Lytinia, </w:t>
      </w:r>
    </w:p>
    <w:p w:rsidR="00CB63FE" w:rsidRDefault="00CB63FE">
      <w:pPr>
        <w:tabs>
          <w:tab w:val="left" w:pos="2520"/>
        </w:tabs>
        <w:ind w:left="2520" w:hanging="2520"/>
      </w:pPr>
    </w:p>
    <w:p w:rsidR="00862D27" w:rsidRDefault="00862D27">
      <w:pPr>
        <w:tabs>
          <w:tab w:val="left" w:pos="2520"/>
        </w:tabs>
        <w:ind w:left="2520" w:hanging="2520"/>
      </w:pPr>
      <w:r>
        <w:t xml:space="preserve">Absent: </w:t>
      </w:r>
      <w:r w:rsidR="004D53C1">
        <w:t xml:space="preserve">Izel, </w:t>
      </w:r>
      <w:r w:rsidR="00E8275E">
        <w:t>Monica,</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rsidP="00E63718">
      <w:pPr>
        <w:tabs>
          <w:tab w:val="left" w:pos="540"/>
        </w:tabs>
        <w:ind w:left="540" w:hanging="540"/>
      </w:pPr>
      <w:r>
        <w:rPr>
          <w:i/>
          <w:iCs/>
        </w:rPr>
        <w:t>1.</w:t>
      </w:r>
      <w:r>
        <w:rPr>
          <w:i/>
          <w:iCs/>
        </w:rPr>
        <w:tab/>
        <w:t>Sub-topic:</w:t>
      </w:r>
      <w:r w:rsidR="008A470D" w:rsidRPr="008A470D">
        <w:rPr>
          <w:b/>
          <w:iCs/>
        </w:rPr>
        <w:t xml:space="preserve"> </w:t>
      </w:r>
      <w:r>
        <w:tab/>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33249E" w:rsidRPr="00EA3FDC" w:rsidRDefault="00862D27" w:rsidP="0033249E">
      <w:pPr>
        <w:tabs>
          <w:tab w:val="left" w:pos="540"/>
        </w:tabs>
        <w:ind w:left="540" w:hanging="540"/>
        <w:rPr>
          <w:b/>
        </w:rPr>
      </w:pPr>
      <w:r>
        <w:rPr>
          <w:i/>
          <w:iCs/>
        </w:rPr>
        <w:t>1.</w:t>
      </w:r>
      <w:r>
        <w:rPr>
          <w:i/>
          <w:iCs/>
        </w:rPr>
        <w:tab/>
        <w:t>Sub-topic:</w:t>
      </w:r>
      <w:r w:rsidR="004F7278">
        <w:rPr>
          <w:i/>
          <w:iCs/>
        </w:rPr>
        <w:t xml:space="preserve"> </w:t>
      </w:r>
      <w:r w:rsidR="002F1E16">
        <w:rPr>
          <w:iCs/>
        </w:rPr>
        <w:t xml:space="preserve">  </w:t>
      </w:r>
      <w:r w:rsidR="00EA3FDC">
        <w:rPr>
          <w:b/>
          <w:iCs/>
        </w:rPr>
        <w:t>Training Reminders</w:t>
      </w:r>
    </w:p>
    <w:p w:rsidR="00862D27" w:rsidRPr="00EA3FDC" w:rsidRDefault="00862D27" w:rsidP="0033249E">
      <w:pPr>
        <w:tabs>
          <w:tab w:val="left" w:pos="540"/>
        </w:tabs>
        <w:ind w:left="540" w:hanging="540"/>
      </w:pPr>
      <w:r>
        <w:tab/>
      </w:r>
      <w:r w:rsidR="004F7278">
        <w:rPr>
          <w:i/>
          <w:iCs/>
        </w:rPr>
        <w:t xml:space="preserve">Discussion: </w:t>
      </w:r>
      <w:r w:rsidR="00EA3FDC">
        <w:rPr>
          <w:iCs/>
        </w:rPr>
        <w:t>all training must be completed prior to June 30</w:t>
      </w:r>
      <w:r w:rsidR="00EA3FDC" w:rsidRPr="00EA3FDC">
        <w:rPr>
          <w:iCs/>
          <w:vertAlign w:val="superscript"/>
        </w:rPr>
        <w:t>th</w:t>
      </w:r>
      <w:r w:rsidR="00EA3FDC">
        <w:rPr>
          <w:iCs/>
        </w:rPr>
        <w:t xml:space="preserve">. If you have training that need to be completed, it should be completed as soon as possible, and turn it into Karen or Angela immediately to enter on the training tracking form. A new form will e dispensed for the new fiscal year. </w:t>
      </w:r>
    </w:p>
    <w:p w:rsidR="00862D27" w:rsidRDefault="00862D27">
      <w:pPr>
        <w:tabs>
          <w:tab w:val="left" w:pos="540"/>
        </w:tabs>
        <w:ind w:left="540" w:hanging="540"/>
        <w:rPr>
          <w:b/>
        </w:rPr>
      </w:pPr>
      <w:r>
        <w:tab/>
      </w:r>
      <w:r>
        <w:rPr>
          <w:i/>
          <w:iCs/>
        </w:rPr>
        <w:t>Outcome, Actions, Timeframe:</w:t>
      </w:r>
      <w:r>
        <w:tab/>
      </w:r>
      <w:r w:rsidR="00E25DA1" w:rsidRPr="00E25DA1">
        <w:rPr>
          <w:b/>
        </w:rPr>
        <w:t>Ongoing</w:t>
      </w:r>
      <w:r w:rsidR="00E25DA1">
        <w:t xml:space="preserve"> </w:t>
      </w:r>
    </w:p>
    <w:p w:rsidR="00DB07A1" w:rsidRPr="00BF6011" w:rsidRDefault="0016703A" w:rsidP="00DB07A1">
      <w:pPr>
        <w:tabs>
          <w:tab w:val="left" w:pos="540"/>
        </w:tabs>
      </w:pPr>
      <w:r>
        <w:rPr>
          <w:i/>
          <w:iCs/>
        </w:rPr>
        <w:t>2.</w:t>
      </w:r>
      <w:r>
        <w:t xml:space="preserve">     </w:t>
      </w:r>
      <w:r w:rsidR="00DB07A1">
        <w:rPr>
          <w:i/>
          <w:iCs/>
        </w:rPr>
        <w:t xml:space="preserve">Sub-topic: </w:t>
      </w:r>
    </w:p>
    <w:p w:rsidR="00DB07A1" w:rsidRPr="00BF6011" w:rsidRDefault="00DB07A1" w:rsidP="00DB07A1">
      <w:pPr>
        <w:tabs>
          <w:tab w:val="left" w:pos="540"/>
        </w:tabs>
      </w:pPr>
      <w:r>
        <w:t xml:space="preserve">      </w:t>
      </w:r>
      <w:r w:rsidR="00AC617B">
        <w:t xml:space="preserve">  </w:t>
      </w:r>
      <w:r>
        <w:rPr>
          <w:i/>
          <w:iCs/>
        </w:rPr>
        <w:t xml:space="preserve">Discussion: </w:t>
      </w:r>
    </w:p>
    <w:p w:rsidR="00F04222" w:rsidRDefault="00DB07A1" w:rsidP="003120A0">
      <w:pPr>
        <w:tabs>
          <w:tab w:val="left" w:pos="540"/>
        </w:tabs>
        <w:ind w:left="540" w:hanging="540"/>
        <w:rPr>
          <w:b/>
          <w:iCs/>
        </w:rPr>
      </w:pPr>
      <w:r>
        <w:rPr>
          <w:i/>
          <w:iCs/>
        </w:rPr>
        <w:t xml:space="preserve">Outcome, Actions, Timeframe: </w:t>
      </w:r>
    </w:p>
    <w:p w:rsidR="003120A0" w:rsidRDefault="003120A0" w:rsidP="003120A0">
      <w:pPr>
        <w:tabs>
          <w:tab w:val="left" w:pos="540"/>
        </w:tabs>
        <w:ind w:left="540" w:hanging="540"/>
      </w:pPr>
      <w:r>
        <w:rPr>
          <w:i/>
          <w:iCs/>
        </w:rPr>
        <w:t>3. Sub-topic:</w:t>
      </w:r>
      <w:r>
        <w:rPr>
          <w:b/>
          <w:i/>
          <w:iCs/>
        </w:rPr>
        <w:t xml:space="preserve"> </w:t>
      </w:r>
    </w:p>
    <w:p w:rsidR="003120A0" w:rsidRPr="003120A0" w:rsidRDefault="003120A0" w:rsidP="003120A0">
      <w:pPr>
        <w:tabs>
          <w:tab w:val="left" w:pos="540"/>
        </w:tabs>
        <w:ind w:left="540" w:hanging="540"/>
      </w:pPr>
      <w:r>
        <w:tab/>
      </w:r>
      <w:r>
        <w:rPr>
          <w:i/>
          <w:iCs/>
        </w:rPr>
        <w:t>Discussion</w:t>
      </w:r>
      <w:r>
        <w:rPr>
          <w:b/>
          <w:iCs/>
        </w:rPr>
        <w:t xml:space="preserve">: </w:t>
      </w:r>
    </w:p>
    <w:p w:rsidR="003120A0" w:rsidRDefault="003120A0" w:rsidP="003120A0">
      <w:pPr>
        <w:tabs>
          <w:tab w:val="left" w:pos="540"/>
        </w:tabs>
        <w:ind w:left="540" w:hanging="540"/>
      </w:pPr>
      <w:r>
        <w:tab/>
      </w:r>
      <w:r>
        <w:rPr>
          <w:i/>
          <w:iCs/>
        </w:rPr>
        <w:t>Outcome, Actions, Timeframe:</w:t>
      </w:r>
      <w:r>
        <w:tab/>
      </w:r>
    </w:p>
    <w:p w:rsidR="0016703A" w:rsidRDefault="0016703A" w:rsidP="00DB07A1">
      <w:pPr>
        <w:tabs>
          <w:tab w:val="left" w:pos="540"/>
        </w:tabs>
        <w:ind w:left="540" w:hanging="540"/>
      </w:pPr>
    </w:p>
    <w:p w:rsidR="00862D27" w:rsidRDefault="00862D27" w:rsidP="0016703A">
      <w:pPr>
        <w:tabs>
          <w:tab w:val="left" w:pos="540"/>
        </w:tabs>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11452A">
        <w:rPr>
          <w:b/>
          <w:i/>
          <w:iCs/>
        </w:rPr>
        <w:t xml:space="preserve"> </w:t>
      </w:r>
      <w:r>
        <w:tab/>
      </w:r>
    </w:p>
    <w:p w:rsidR="00D301F5" w:rsidRPr="0011452A" w:rsidRDefault="00D301F5" w:rsidP="00D301F5">
      <w:pPr>
        <w:tabs>
          <w:tab w:val="left" w:pos="540"/>
        </w:tabs>
        <w:ind w:left="540" w:hanging="540"/>
      </w:pPr>
      <w:r>
        <w:tab/>
      </w:r>
      <w:r w:rsidR="0011452A">
        <w:rPr>
          <w:i/>
          <w:iCs/>
        </w:rPr>
        <w:t>Discussion</w:t>
      </w:r>
      <w:r w:rsidR="00E63718">
        <w:rPr>
          <w:b/>
          <w:iCs/>
        </w:rPr>
        <w:t>:</w:t>
      </w:r>
    </w:p>
    <w:p w:rsidR="007A7FC9" w:rsidRDefault="00D301F5" w:rsidP="007A7FC9">
      <w:pPr>
        <w:tabs>
          <w:tab w:val="left" w:pos="540"/>
        </w:tabs>
        <w:ind w:left="540" w:hanging="540"/>
      </w:pPr>
      <w:r>
        <w:tab/>
      </w:r>
      <w:r>
        <w:rPr>
          <w:i/>
          <w:iCs/>
        </w:rPr>
        <w:t>Outcome, Actions, Timeframe:</w:t>
      </w:r>
      <w:r>
        <w:tab/>
      </w:r>
    </w:p>
    <w:p w:rsidR="00D301F5" w:rsidRDefault="00F42C84" w:rsidP="00D301F5">
      <w:pPr>
        <w:tabs>
          <w:tab w:val="left" w:pos="540"/>
        </w:tabs>
        <w:ind w:left="540" w:hanging="540"/>
      </w:pPr>
      <w:r>
        <w:t xml:space="preserve">   </w:t>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6715AE">
        <w:rPr>
          <w:i/>
          <w:iCs/>
        </w:rPr>
        <w:t xml:space="preserve"> </w:t>
      </w:r>
      <w:r>
        <w:tab/>
      </w:r>
    </w:p>
    <w:p w:rsidR="00862D27" w:rsidRDefault="00862D27">
      <w:pPr>
        <w:tabs>
          <w:tab w:val="left" w:pos="540"/>
        </w:tabs>
        <w:ind w:left="540" w:hanging="540"/>
        <w:rPr>
          <w:b/>
        </w:rPr>
      </w:pPr>
      <w:r>
        <w:lastRenderedPageBreak/>
        <w:tab/>
      </w:r>
      <w:r w:rsidR="006715AE">
        <w:rPr>
          <w:i/>
          <w:iCs/>
        </w:rPr>
        <w:t>Discussion:</w:t>
      </w:r>
    </w:p>
    <w:p w:rsidR="004466AD" w:rsidRDefault="004466AD" w:rsidP="004466AD">
      <w:pPr>
        <w:tabs>
          <w:tab w:val="left" w:pos="540"/>
        </w:tabs>
        <w:ind w:left="540" w:hanging="540"/>
      </w:pPr>
      <w:r>
        <w:rPr>
          <w:i/>
          <w:iCs/>
        </w:rPr>
        <w:t xml:space="preserve">2.      Sub-topic: </w:t>
      </w:r>
      <w:r>
        <w:tab/>
      </w:r>
    </w:p>
    <w:p w:rsidR="004466AD" w:rsidRPr="00556E47" w:rsidRDefault="004466AD" w:rsidP="004466AD">
      <w:pPr>
        <w:tabs>
          <w:tab w:val="left" w:pos="540"/>
        </w:tabs>
        <w:ind w:left="540" w:hanging="540"/>
      </w:pPr>
      <w:r>
        <w:tab/>
      </w:r>
      <w:r>
        <w:rPr>
          <w:i/>
          <w:iCs/>
        </w:rPr>
        <w:t xml:space="preserve">Discussion: </w:t>
      </w:r>
    </w:p>
    <w:p w:rsidR="004466AD" w:rsidRDefault="004466AD" w:rsidP="004466AD">
      <w:pPr>
        <w:tabs>
          <w:tab w:val="left" w:pos="540"/>
        </w:tabs>
        <w:ind w:left="540" w:hanging="540"/>
        <w:rPr>
          <w:b/>
        </w:rPr>
      </w:pPr>
      <w:r>
        <w:tab/>
      </w:r>
      <w:r>
        <w:rPr>
          <w:i/>
          <w:iCs/>
        </w:rPr>
        <w:t>Outcome, Actions, Timeframe:</w:t>
      </w:r>
      <w:r>
        <w:tab/>
      </w:r>
    </w:p>
    <w:p w:rsidR="004466AD" w:rsidRDefault="004466AD" w:rsidP="004466AD">
      <w:pPr>
        <w:tabs>
          <w:tab w:val="left" w:pos="540"/>
        </w:tabs>
        <w:ind w:left="540" w:hanging="540"/>
      </w:pPr>
      <w:r>
        <w:rPr>
          <w:i/>
          <w:iCs/>
        </w:rPr>
        <w:t>3.</w:t>
      </w:r>
      <w:r w:rsidRPr="004466AD">
        <w:rPr>
          <w:i/>
          <w:iCs/>
        </w:rPr>
        <w:t xml:space="preserve"> </w:t>
      </w:r>
      <w:r>
        <w:rPr>
          <w:i/>
          <w:iCs/>
        </w:rPr>
        <w:t xml:space="preserve">     Sub-topic: </w:t>
      </w:r>
    </w:p>
    <w:p w:rsidR="00CB63FE" w:rsidRPr="006D7D73" w:rsidRDefault="004466AD" w:rsidP="006D7D73">
      <w:pPr>
        <w:tabs>
          <w:tab w:val="left" w:pos="540"/>
        </w:tabs>
        <w:ind w:left="540" w:hanging="540"/>
      </w:pPr>
      <w:r>
        <w:tab/>
      </w:r>
      <w:r w:rsidR="00AD468E">
        <w:rPr>
          <w:i/>
          <w:iCs/>
        </w:rPr>
        <w:t>Discussion:</w:t>
      </w:r>
      <w:r w:rsidR="001D5C5E">
        <w:rPr>
          <w:iCs/>
        </w:rPr>
        <w:t xml:space="preserve"> </w:t>
      </w:r>
      <w:r>
        <w:tab/>
      </w:r>
    </w:p>
    <w:p w:rsidR="00862D27" w:rsidRDefault="00862D27" w:rsidP="004466AD">
      <w:pPr>
        <w:tabs>
          <w:tab w:val="left" w:pos="540"/>
        </w:tabs>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rsidR="00D60ED3">
        <w:rPr>
          <w:iCs/>
        </w:rPr>
        <w:t xml:space="preserve"> </w:t>
      </w:r>
      <w:r w:rsidR="00991E3A">
        <w:rPr>
          <w:b/>
          <w:iCs/>
        </w:rPr>
        <w:t xml:space="preserve"> </w:t>
      </w:r>
      <w:r>
        <w:tab/>
      </w:r>
    </w:p>
    <w:p w:rsidR="00862D27" w:rsidRDefault="00862D27">
      <w:pPr>
        <w:tabs>
          <w:tab w:val="left" w:pos="540"/>
        </w:tabs>
        <w:ind w:left="540" w:hanging="540"/>
      </w:pPr>
      <w:r>
        <w:tab/>
      </w:r>
      <w:r>
        <w:rPr>
          <w:i/>
          <w:iCs/>
        </w:rPr>
        <w:t xml:space="preserve">Discussion: </w:t>
      </w:r>
      <w:r w:rsidR="00D60ED3">
        <w:tab/>
      </w:r>
    </w:p>
    <w:p w:rsidR="00862D27" w:rsidRDefault="00862D27">
      <w:pPr>
        <w:tabs>
          <w:tab w:val="left" w:pos="540"/>
        </w:tabs>
        <w:ind w:left="540" w:hanging="540"/>
      </w:pPr>
      <w:r>
        <w:tab/>
      </w:r>
      <w:r>
        <w:rPr>
          <w:i/>
          <w:iCs/>
        </w:rPr>
        <w:t>Outcome, Actions, Timeframe:</w:t>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BC2299">
      <w:pPr>
        <w:tabs>
          <w:tab w:val="left" w:pos="540"/>
        </w:tabs>
        <w:ind w:left="540" w:hanging="540"/>
      </w:pPr>
      <w:r>
        <w:rPr>
          <w:i/>
          <w:iCs/>
        </w:rPr>
        <w:t xml:space="preserve">1.     </w:t>
      </w:r>
      <w:r w:rsidR="00862D27">
        <w:rPr>
          <w:i/>
          <w:iCs/>
        </w:rPr>
        <w:t>Sub-topic:</w:t>
      </w:r>
      <w:r w:rsidR="009D6A9F">
        <w:rPr>
          <w:iCs/>
        </w:rPr>
        <w:t xml:space="preserve"> </w:t>
      </w:r>
      <w:r w:rsidR="00AC617B" w:rsidRPr="00AC617B">
        <w:rPr>
          <w:b/>
          <w:iCs/>
        </w:rPr>
        <w:t>Policy Review</w:t>
      </w:r>
      <w:r w:rsidR="00AC617B">
        <w:rPr>
          <w:iCs/>
        </w:rPr>
        <w:t xml:space="preserve"> </w:t>
      </w:r>
      <w:r w:rsidR="00862D27">
        <w:tab/>
      </w:r>
    </w:p>
    <w:p w:rsidR="00BC2299" w:rsidRDefault="00110AD9" w:rsidP="00BC2299">
      <w:pPr>
        <w:rPr>
          <w:iCs/>
        </w:rPr>
      </w:pPr>
      <w:r>
        <w:rPr>
          <w:i/>
          <w:iCs/>
        </w:rPr>
        <w:t xml:space="preserve">       </w:t>
      </w:r>
      <w:r w:rsidR="00882523" w:rsidRPr="00BC2299">
        <w:rPr>
          <w:i/>
          <w:iCs/>
        </w:rPr>
        <w:t xml:space="preserve">Discussion: </w:t>
      </w:r>
      <w:r w:rsidR="00AC617B">
        <w:rPr>
          <w:iCs/>
        </w:rPr>
        <w:t xml:space="preserve">The Regional Director reviewed Policies: P-1119 Medical and Mental Health Alert and P-1127 Do’s and Don’ts. Remember: Do not challenge, threaten or dare the person. Never </w:t>
      </w:r>
      <w:r w:rsidR="005A2B46">
        <w:rPr>
          <w:iCs/>
        </w:rPr>
        <w:t xml:space="preserve">belittle the person or more him or her feel foolish. The Regional Director </w:t>
      </w:r>
      <w:r w:rsidR="005A2B46" w:rsidRPr="007F4966">
        <w:rPr>
          <w:iCs/>
        </w:rPr>
        <w:t>should</w:t>
      </w:r>
      <w:r w:rsidR="005A2B46">
        <w:rPr>
          <w:iCs/>
        </w:rPr>
        <w:t xml:space="preserve"> not receive reports that a staff has called the youth participants “bad” or any other demeaning reports. This behavior will not be tolerated and can be addressed to Human Resources by a staff Incident Memorandum or Corrective Action. Staff </w:t>
      </w:r>
      <w:r w:rsidR="00D65847">
        <w:rPr>
          <w:iCs/>
        </w:rPr>
        <w:t>were provided</w:t>
      </w:r>
      <w:r w:rsidR="005A2B46">
        <w:rPr>
          <w:iCs/>
        </w:rPr>
        <w:t xml:space="preserve"> copies of the </w:t>
      </w:r>
      <w:r w:rsidR="00D65847">
        <w:rPr>
          <w:iCs/>
        </w:rPr>
        <w:t xml:space="preserve">Polices that were reviewed.  </w:t>
      </w:r>
    </w:p>
    <w:p w:rsidR="006D7D73" w:rsidRPr="00BC2299" w:rsidRDefault="009D6A9F" w:rsidP="00BC2299">
      <w:pPr>
        <w:rPr>
          <w:iCs/>
        </w:rPr>
      </w:pPr>
      <w:r>
        <w:rPr>
          <w:i/>
          <w:iCs/>
        </w:rPr>
        <w:t xml:space="preserve">       </w:t>
      </w:r>
      <w:r w:rsidR="00862D27">
        <w:rPr>
          <w:i/>
          <w:iCs/>
        </w:rPr>
        <w:t>Outcome, Actions, Timeframe:</w:t>
      </w:r>
      <w:r>
        <w:rPr>
          <w:i/>
          <w:iCs/>
        </w:rPr>
        <w:t xml:space="preserve"> </w:t>
      </w:r>
      <w:r w:rsidR="00D65847">
        <w:rPr>
          <w:b/>
          <w:iCs/>
        </w:rPr>
        <w:t>Ongoing</w:t>
      </w:r>
      <w:r w:rsidR="00BC2299">
        <w:rPr>
          <w:i/>
          <w:iCs/>
        </w:rPr>
        <w:t xml:space="preserve"> </w:t>
      </w:r>
      <w:r w:rsidR="00862D27">
        <w:tab/>
      </w:r>
    </w:p>
    <w:p w:rsidR="00862D27" w:rsidRDefault="00862D27" w:rsidP="00B7510C">
      <w:pPr>
        <w:tabs>
          <w:tab w:val="left" w:pos="540"/>
        </w:tabs>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9868A2">
        <w:rPr>
          <w:i/>
          <w:iCs/>
        </w:rPr>
        <w:t xml:space="preserve"> </w:t>
      </w:r>
    </w:p>
    <w:p w:rsidR="00862D27" w:rsidRPr="00B630F4" w:rsidRDefault="00862D27">
      <w:pPr>
        <w:tabs>
          <w:tab w:val="left" w:pos="540"/>
        </w:tabs>
        <w:ind w:left="540" w:hanging="540"/>
      </w:pPr>
      <w:r>
        <w:tab/>
      </w:r>
      <w:r w:rsidR="002C36A9">
        <w:rPr>
          <w:i/>
          <w:iCs/>
        </w:rPr>
        <w:t>Discussion:</w:t>
      </w:r>
      <w:r w:rsidR="00B630F4">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lastRenderedPageBreak/>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rsidR="003E226F">
        <w:rPr>
          <w:iCs/>
        </w:rPr>
        <w:t xml:space="preserve"> </w:t>
      </w:r>
      <w:r w:rsidR="003E226F" w:rsidRPr="003E226F">
        <w:rPr>
          <w:b/>
          <w:iCs/>
        </w:rPr>
        <w:t>IYP-East Staff Question and/ or</w:t>
      </w:r>
      <w:r w:rsidR="003E226F">
        <w:rPr>
          <w:iCs/>
        </w:rPr>
        <w:t xml:space="preserve"> </w:t>
      </w:r>
      <w:r w:rsidR="003E226F" w:rsidRPr="003E226F">
        <w:rPr>
          <w:b/>
          <w:iCs/>
        </w:rPr>
        <w:t>Discussion</w:t>
      </w:r>
      <w:r w:rsidR="003E226F">
        <w:rPr>
          <w:iCs/>
        </w:rPr>
        <w:t>:</w:t>
      </w:r>
      <w:r>
        <w:tab/>
      </w:r>
    </w:p>
    <w:p w:rsidR="00862D27" w:rsidRDefault="00862D27">
      <w:pPr>
        <w:tabs>
          <w:tab w:val="left" w:pos="540"/>
        </w:tabs>
        <w:ind w:left="540" w:hanging="540"/>
      </w:pPr>
      <w:r>
        <w:tab/>
      </w:r>
      <w:r>
        <w:rPr>
          <w:i/>
          <w:iCs/>
        </w:rPr>
        <w:t xml:space="preserve">Discussion: </w:t>
      </w:r>
      <w:r w:rsidR="003E226F">
        <w:rPr>
          <w:iCs/>
        </w:rPr>
        <w:t xml:space="preserve">Staff members were asked to ask questions and/ or share information regarding the shelter Environment. A staff member asked if the bedroom lights should remain on at bedtime, until all participants </w:t>
      </w:r>
      <w:r w:rsidR="00680797">
        <w:rPr>
          <w:iCs/>
        </w:rPr>
        <w:t xml:space="preserve">fall asleep. The answer is that: Lights do not have to remain on, the lights can be turned off and staff should remain in the bedrooms, until all participants appear to be asleep. Staff should not allow conversation of participants in the bedroom while preparing to go to sleep. </w:t>
      </w:r>
      <w:r w:rsidR="003E226F">
        <w:tab/>
      </w:r>
    </w:p>
    <w:p w:rsidR="00862D27" w:rsidRDefault="00862D27">
      <w:pPr>
        <w:tabs>
          <w:tab w:val="left" w:pos="540"/>
        </w:tabs>
        <w:ind w:left="540" w:hanging="540"/>
      </w:pPr>
      <w:r>
        <w:tab/>
      </w:r>
      <w:r>
        <w:rPr>
          <w:i/>
          <w:iCs/>
        </w:rPr>
        <w:t>Outcome, Actions, Timeframe:</w:t>
      </w:r>
      <w:r>
        <w:tab/>
      </w:r>
      <w:r w:rsidR="003E226F" w:rsidRPr="003E226F">
        <w:rPr>
          <w:b/>
        </w:rPr>
        <w:t xml:space="preserve">Ongoing </w:t>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124854">
        <w:rPr>
          <w:b/>
          <w:iCs/>
        </w:rPr>
        <w:t xml:space="preserve"> </w:t>
      </w:r>
      <w:r>
        <w:tab/>
      </w:r>
    </w:p>
    <w:p w:rsidR="00862D27" w:rsidRPr="00D60241"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D60241">
        <w:rPr>
          <w:i/>
          <w:iCs/>
        </w:rPr>
        <w:t xml:space="preserve"> </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124854">
        <w:rPr>
          <w:b/>
          <w:iCs/>
        </w:rPr>
        <w:t xml:space="preserve"> </w:t>
      </w:r>
      <w:r>
        <w:tab/>
      </w:r>
    </w:p>
    <w:p w:rsidR="00862D27" w:rsidRPr="00E53F19" w:rsidRDefault="00862D27">
      <w:pPr>
        <w:tabs>
          <w:tab w:val="left" w:pos="540"/>
        </w:tabs>
        <w:ind w:left="540" w:hanging="540"/>
      </w:pPr>
      <w:r>
        <w:tab/>
      </w:r>
      <w:r>
        <w:rPr>
          <w:i/>
          <w:iCs/>
        </w:rPr>
        <w:t xml:space="preserve">Discussion: </w:t>
      </w:r>
      <w:r w:rsidR="00B069EC">
        <w:rPr>
          <w:iCs/>
        </w:rPr>
        <w:t xml:space="preserve"> </w:t>
      </w:r>
      <w:r w:rsidR="002D4B26">
        <w:rPr>
          <w:iCs/>
        </w:rPr>
        <w:t xml:space="preserve">   </w:t>
      </w:r>
    </w:p>
    <w:p w:rsidR="00862D27" w:rsidRDefault="00862D27">
      <w:pPr>
        <w:tabs>
          <w:tab w:val="left" w:pos="540"/>
        </w:tabs>
        <w:ind w:left="540" w:hanging="540"/>
      </w:pPr>
      <w:r>
        <w:tab/>
      </w:r>
      <w:r>
        <w:rPr>
          <w:i/>
          <w:iCs/>
        </w:rPr>
        <w:t>Outcome, Actions, Timeframe:</w:t>
      </w:r>
      <w:r>
        <w:tab/>
      </w:r>
    </w:p>
    <w:p w:rsidR="00554955" w:rsidRPr="00665280" w:rsidRDefault="00862D27" w:rsidP="00665280">
      <w:pPr>
        <w:tabs>
          <w:tab w:val="left" w:pos="540"/>
        </w:tabs>
        <w:ind w:left="540" w:hanging="540"/>
        <w:rPr>
          <w:u w:val="single"/>
        </w:rPr>
      </w:pPr>
      <w:r>
        <w:rPr>
          <w:u w:val="single"/>
        </w:rPr>
        <w:t>B.</w:t>
      </w:r>
      <w:r>
        <w:rPr>
          <w:u w:val="single"/>
        </w:rPr>
        <w:tab/>
        <w:t>Counseling and Programming Issues</w:t>
      </w:r>
    </w:p>
    <w:p w:rsidR="00665280" w:rsidRPr="00D00152" w:rsidRDefault="00CD64CF" w:rsidP="00665280">
      <w:pPr>
        <w:tabs>
          <w:tab w:val="left" w:pos="540"/>
        </w:tabs>
        <w:rPr>
          <w:b/>
        </w:rPr>
      </w:pPr>
      <w:r>
        <w:rPr>
          <w:i/>
          <w:iCs/>
        </w:rPr>
        <w:t xml:space="preserve">1. </w:t>
      </w:r>
      <w:r w:rsidR="00665280" w:rsidRPr="0047763F">
        <w:rPr>
          <w:i/>
          <w:iCs/>
        </w:rPr>
        <w:t xml:space="preserve"> </w:t>
      </w:r>
      <w:r w:rsidR="00665280">
        <w:rPr>
          <w:i/>
          <w:iCs/>
        </w:rPr>
        <w:t xml:space="preserve">Sub-topic: </w:t>
      </w:r>
      <w:r w:rsidR="00D00152">
        <w:rPr>
          <w:b/>
          <w:iCs/>
        </w:rPr>
        <w:t>Fl Network requirements</w:t>
      </w:r>
    </w:p>
    <w:p w:rsidR="00B053F4" w:rsidRPr="00D00152" w:rsidRDefault="00665280" w:rsidP="00B053F4">
      <w:pPr>
        <w:tabs>
          <w:tab w:val="left" w:pos="540"/>
        </w:tabs>
        <w:ind w:left="540" w:hanging="540"/>
      </w:pPr>
      <w:r>
        <w:t xml:space="preserve">      </w:t>
      </w:r>
      <w:r w:rsidR="00F04222">
        <w:rPr>
          <w:i/>
          <w:iCs/>
        </w:rPr>
        <w:t>Discussion:</w:t>
      </w:r>
      <w:r w:rsidR="00D00152">
        <w:rPr>
          <w:i/>
          <w:iCs/>
        </w:rPr>
        <w:t xml:space="preserve"> </w:t>
      </w:r>
      <w:r w:rsidR="00D00152">
        <w:rPr>
          <w:iCs/>
        </w:rPr>
        <w:t>As of the new Fiscal year, the new DJJ requires for all CINS/FINS programs to have a secondary person to ride on the vans for school transport, as well as, field trips. New language has been added on the parent Consent Form at intake, which allows parents to consent to single transport when needed. But, FL Network administrators stated</w:t>
      </w:r>
      <w:r w:rsidR="00906479">
        <w:rPr>
          <w:iCs/>
        </w:rPr>
        <w:t xml:space="preserve"> that this should be rare, and not common. Also, when there at least one (1) participant in the shelter, there must be two (2) staff supervising in the shelter.</w:t>
      </w:r>
    </w:p>
    <w:p w:rsidR="009D58C0" w:rsidRDefault="00B053F4" w:rsidP="00B053F4">
      <w:pPr>
        <w:tabs>
          <w:tab w:val="left" w:pos="540"/>
        </w:tabs>
      </w:pPr>
      <w:r>
        <w:t xml:space="preserve">      </w:t>
      </w:r>
      <w:r w:rsidR="00906479">
        <w:rPr>
          <w:i/>
          <w:iCs/>
        </w:rPr>
        <w:t>Outcome, Actions, Ti</w:t>
      </w:r>
      <w:r w:rsidR="009D58C0">
        <w:rPr>
          <w:i/>
          <w:iCs/>
        </w:rPr>
        <w:t>meframe:</w:t>
      </w:r>
      <w:r w:rsidR="009D58C0" w:rsidRPr="009D58C0">
        <w:rPr>
          <w:b/>
          <w:iCs/>
        </w:rPr>
        <w:t xml:space="preserve"> </w:t>
      </w:r>
      <w:r w:rsidR="00906479">
        <w:rPr>
          <w:b/>
          <w:iCs/>
        </w:rPr>
        <w:t>Ongoing</w:t>
      </w:r>
    </w:p>
    <w:p w:rsidR="00484FD0" w:rsidRPr="00484FD0" w:rsidRDefault="00484FD0" w:rsidP="001E3F95">
      <w:pPr>
        <w:tabs>
          <w:tab w:val="left" w:pos="540"/>
        </w:tabs>
        <w:rPr>
          <w:b/>
        </w:rPr>
      </w:pPr>
      <w:r w:rsidRPr="00484FD0">
        <w:t>2</w:t>
      </w:r>
      <w:r>
        <w:rPr>
          <w:b/>
        </w:rPr>
        <w:t xml:space="preserve">. </w:t>
      </w:r>
      <w:r>
        <w:rPr>
          <w:i/>
          <w:iCs/>
        </w:rPr>
        <w:t>Sub-topic:</w:t>
      </w:r>
      <w:r>
        <w:rPr>
          <w:b/>
          <w:iCs/>
        </w:rPr>
        <w:t xml:space="preserve"> </w:t>
      </w:r>
      <w:r w:rsidR="001E3F95">
        <w:rPr>
          <w:b/>
          <w:iCs/>
        </w:rPr>
        <w:t xml:space="preserve">Paylocity Information </w:t>
      </w:r>
    </w:p>
    <w:p w:rsidR="00F04222" w:rsidRPr="001E3F95" w:rsidRDefault="00484FD0" w:rsidP="00484FD0">
      <w:pPr>
        <w:tabs>
          <w:tab w:val="left" w:pos="540"/>
        </w:tabs>
        <w:ind w:left="540" w:hanging="540"/>
        <w:rPr>
          <w:iCs/>
        </w:rPr>
      </w:pPr>
      <w:r>
        <w:lastRenderedPageBreak/>
        <w:tab/>
      </w:r>
      <w:r>
        <w:rPr>
          <w:i/>
          <w:iCs/>
        </w:rPr>
        <w:t>Discussion:</w:t>
      </w:r>
      <w:r w:rsidR="001E3F95">
        <w:rPr>
          <w:iCs/>
        </w:rPr>
        <w:t xml:space="preserve"> Reminders: All Staff should be using the Kiosk computer that’s located against the wall in the Main Office to clock in and clock-out. Paper timesheets are no longer required to be turned in. If any staff needs additional training. Please notify the Regional Director and you will be forward an online training. The Regional Director will still submit the travel Reimbursement Forms, if staff do not know how to input it in the Paylocity system.</w:t>
      </w:r>
    </w:p>
    <w:p w:rsidR="00F04222" w:rsidRDefault="00484FD0" w:rsidP="00F04222">
      <w:pPr>
        <w:tabs>
          <w:tab w:val="left" w:pos="540"/>
        </w:tabs>
      </w:pPr>
      <w:r>
        <w:rPr>
          <w:i/>
          <w:iCs/>
        </w:rPr>
        <w:t xml:space="preserve"> </w:t>
      </w:r>
      <w:r w:rsidR="00F04222">
        <w:t xml:space="preserve">      </w:t>
      </w:r>
      <w:r w:rsidR="00F04222">
        <w:rPr>
          <w:i/>
          <w:iCs/>
        </w:rPr>
        <w:t>Outcome, Actions, Timeframe:</w:t>
      </w:r>
      <w:r w:rsidR="00F04222" w:rsidRPr="009D58C0">
        <w:rPr>
          <w:b/>
          <w:iCs/>
        </w:rPr>
        <w:t xml:space="preserve"> </w:t>
      </w:r>
      <w:r w:rsidR="001E3F95">
        <w:rPr>
          <w:b/>
          <w:iCs/>
        </w:rPr>
        <w:t>Ongoing</w:t>
      </w:r>
    </w:p>
    <w:p w:rsidR="002C1E68" w:rsidRPr="00E8362B" w:rsidRDefault="002C1E68" w:rsidP="00F04222">
      <w:pPr>
        <w:tabs>
          <w:tab w:val="left" w:pos="540"/>
        </w:tabs>
        <w:rPr>
          <w:b/>
        </w:rPr>
      </w:pPr>
      <w:r>
        <w:rPr>
          <w:i/>
          <w:iCs/>
        </w:rPr>
        <w:t>3.</w:t>
      </w:r>
      <w:r w:rsidRPr="002C1E68">
        <w:rPr>
          <w:i/>
          <w:iCs/>
        </w:rPr>
        <w:t xml:space="preserve"> </w:t>
      </w:r>
      <w:r>
        <w:rPr>
          <w:i/>
          <w:iCs/>
        </w:rPr>
        <w:t xml:space="preserve">Sub-topic: </w:t>
      </w:r>
      <w:r w:rsidR="00E8362B">
        <w:rPr>
          <w:iCs/>
        </w:rPr>
        <w:t xml:space="preserve"> </w:t>
      </w:r>
      <w:r w:rsidR="00E8362B">
        <w:rPr>
          <w:b/>
          <w:iCs/>
        </w:rPr>
        <w:t xml:space="preserve">Hiring Updates: </w:t>
      </w:r>
    </w:p>
    <w:p w:rsidR="002C1E68" w:rsidRPr="00D60241" w:rsidRDefault="002C1E68" w:rsidP="002C1E68">
      <w:pPr>
        <w:tabs>
          <w:tab w:val="left" w:pos="540"/>
        </w:tabs>
        <w:ind w:left="540" w:hanging="540"/>
      </w:pPr>
      <w:r>
        <w:tab/>
      </w:r>
      <w:r>
        <w:rPr>
          <w:i/>
          <w:iCs/>
        </w:rPr>
        <w:t>Discussion:</w:t>
      </w:r>
      <w:r w:rsidR="00272766">
        <w:rPr>
          <w:i/>
          <w:iCs/>
        </w:rPr>
        <w:t xml:space="preserve"> </w:t>
      </w:r>
      <w:r w:rsidR="00E8362B">
        <w:rPr>
          <w:iCs/>
        </w:rPr>
        <w:t>Regional Director is glad to announces that we have hired a Youth Care Worker David Kinsual, who will be working</w:t>
      </w:r>
      <w:r w:rsidR="008E0F12">
        <w:rPr>
          <w:iCs/>
        </w:rPr>
        <w:t xml:space="preserve"> the</w:t>
      </w:r>
      <w:r w:rsidR="00467F45">
        <w:rPr>
          <w:iCs/>
        </w:rPr>
        <w:t xml:space="preserve"> weekends shifts, 8 am-4pm and a part-time RN, “Tina “Clark, who will be working flexible hours, morning, evenings screenings for the Residential Supervisor and  PRN YCW . We have also interviewed candidates to fill the weekend, 4pm- 12 am shifts, school Transporter, an additional PRN positions to assist, where needed. </w:t>
      </w:r>
      <w:r w:rsidR="008E0F12">
        <w:rPr>
          <w:iCs/>
        </w:rPr>
        <w:t xml:space="preserve"> </w:t>
      </w:r>
      <w:r w:rsidR="00E8362B">
        <w:rPr>
          <w:iCs/>
        </w:rPr>
        <w:t xml:space="preserve">  </w:t>
      </w:r>
      <w:r w:rsidR="00272766">
        <w:rPr>
          <w:iCs/>
        </w:rPr>
        <w:t xml:space="preserve"> </w:t>
      </w:r>
      <w:r>
        <w:rPr>
          <w:i/>
          <w:iCs/>
        </w:rPr>
        <w:t xml:space="preserve"> </w:t>
      </w:r>
    </w:p>
    <w:p w:rsidR="00484FD0" w:rsidRDefault="002C1E68" w:rsidP="002C1E68">
      <w:pPr>
        <w:tabs>
          <w:tab w:val="left" w:pos="540"/>
        </w:tabs>
        <w:rPr>
          <w:b/>
          <w:iCs/>
        </w:rPr>
      </w:pPr>
      <w:r>
        <w:tab/>
      </w:r>
      <w:r>
        <w:rPr>
          <w:i/>
          <w:iCs/>
        </w:rPr>
        <w:t xml:space="preserve">Outcome, Actions, Timeframe: </w:t>
      </w:r>
      <w:r>
        <w:tab/>
      </w:r>
      <w:r w:rsidR="009E7FF7" w:rsidRPr="00716C80">
        <w:rPr>
          <w:b/>
        </w:rPr>
        <w:t xml:space="preserve">Ongoing </w:t>
      </w:r>
    </w:p>
    <w:p w:rsidR="00EB50E9" w:rsidRDefault="00EB50E9" w:rsidP="00EB50E9">
      <w:pPr>
        <w:tabs>
          <w:tab w:val="left" w:pos="540"/>
        </w:tabs>
        <w:ind w:left="540" w:hanging="540"/>
      </w:pPr>
      <w:r w:rsidRPr="00EB50E9">
        <w:rPr>
          <w:iCs/>
        </w:rPr>
        <w:t>4.</w:t>
      </w:r>
      <w:r w:rsidRPr="00EB50E9">
        <w:rPr>
          <w:i/>
          <w:iCs/>
        </w:rPr>
        <w:t xml:space="preserve"> </w:t>
      </w:r>
      <w:r>
        <w:rPr>
          <w:i/>
          <w:iCs/>
        </w:rPr>
        <w:t>Sub-topic:</w:t>
      </w:r>
      <w:r>
        <w:rPr>
          <w:b/>
          <w:iCs/>
        </w:rPr>
        <w:t xml:space="preserve"> </w:t>
      </w:r>
      <w:r w:rsidR="0009595B">
        <w:rPr>
          <w:b/>
        </w:rPr>
        <w:t xml:space="preserve">Proper Monitoring of Participants </w:t>
      </w:r>
    </w:p>
    <w:p w:rsidR="00EB50E9" w:rsidRPr="0009595B" w:rsidRDefault="00EB50E9" w:rsidP="00EB50E9">
      <w:pPr>
        <w:tabs>
          <w:tab w:val="left" w:pos="540"/>
        </w:tabs>
        <w:ind w:left="540" w:hanging="540"/>
      </w:pPr>
      <w:r>
        <w:tab/>
      </w:r>
      <w:r>
        <w:rPr>
          <w:i/>
          <w:iCs/>
        </w:rPr>
        <w:t xml:space="preserve">Discussion: </w:t>
      </w:r>
      <w:r w:rsidR="0009595B">
        <w:rPr>
          <w:iCs/>
        </w:rPr>
        <w:t>Staff are to stand in door way and actively observe participants as they walk down the hallways and go to the restrooms. Participants are not to randomly walk through the shelter and staff is not observing them at all times. Staff should not allow to continue to be hands-on with each other. They should instructed that this is “No touch” facility. It is also good practice to not have the participants seated in the inside areas. Unless they</w:t>
      </w:r>
      <w:r w:rsidR="00A50535">
        <w:rPr>
          <w:iCs/>
        </w:rPr>
        <w:t xml:space="preserve"> are participating in “inside LMA” due to the weather or an active activity approved by staff, such as singing or dancing, etc.</w:t>
      </w:r>
      <w:r w:rsidR="004D199F">
        <w:rPr>
          <w:iCs/>
        </w:rPr>
        <w:t>* It was additional discussed an</w:t>
      </w:r>
      <w:r w:rsidR="00ED61C9">
        <w:rPr>
          <w:iCs/>
        </w:rPr>
        <w:t xml:space="preserve">d agreed </w:t>
      </w:r>
      <w:r w:rsidR="004D199F">
        <w:rPr>
          <w:iCs/>
        </w:rPr>
        <w:t>upon by the majority of the staff that one participant that is assigned</w:t>
      </w:r>
      <w:r w:rsidR="00BA2DDE">
        <w:rPr>
          <w:iCs/>
        </w:rPr>
        <w:t xml:space="preserve"> to do chores, is the participants to complete the chore without the assistant of other participants. However, if a Px’s refuses to do a chore, another participants can volunteer to complete the chore and receive additional points for it, Participants should not allow to switch chores on their own, without the prior approval of staff. One staff on duty should have the cordless phone available to answer calls. </w:t>
      </w:r>
    </w:p>
    <w:p w:rsidR="00AC5033" w:rsidRDefault="00EB50E9" w:rsidP="00AC5033">
      <w:pPr>
        <w:tabs>
          <w:tab w:val="left" w:pos="540"/>
        </w:tabs>
        <w:rPr>
          <w:b/>
          <w:iCs/>
        </w:rPr>
      </w:pPr>
      <w:r>
        <w:tab/>
      </w:r>
      <w:r>
        <w:rPr>
          <w:i/>
          <w:iCs/>
        </w:rPr>
        <w:t>Outcome, Actions, Timeframe:</w:t>
      </w:r>
      <w:r w:rsidRPr="00EB50E9">
        <w:rPr>
          <w:b/>
          <w:iCs/>
        </w:rPr>
        <w:t xml:space="preserve"> </w:t>
      </w:r>
      <w:r w:rsidR="00AC5033" w:rsidRPr="00716C80">
        <w:rPr>
          <w:b/>
        </w:rPr>
        <w:t xml:space="preserve">Ongoing </w:t>
      </w:r>
    </w:p>
    <w:p w:rsidR="0013611C" w:rsidRDefault="0013611C" w:rsidP="00BA72BB">
      <w:pPr>
        <w:tabs>
          <w:tab w:val="left" w:pos="540"/>
        </w:tabs>
      </w:pPr>
      <w:r w:rsidRPr="0013611C">
        <w:rPr>
          <w:iCs/>
        </w:rPr>
        <w:t>5.</w:t>
      </w:r>
      <w:r w:rsidRPr="0013611C">
        <w:rPr>
          <w:i/>
          <w:iCs/>
        </w:rPr>
        <w:t xml:space="preserve"> </w:t>
      </w:r>
      <w:r>
        <w:rPr>
          <w:i/>
          <w:iCs/>
        </w:rPr>
        <w:t>Sub-topic:</w:t>
      </w:r>
      <w:r>
        <w:t xml:space="preserve">  </w:t>
      </w:r>
      <w:r w:rsidR="00BA72BB" w:rsidRPr="00BA72BB">
        <w:rPr>
          <w:b/>
        </w:rPr>
        <w:t>Summer Enhancement Program Requirement</w:t>
      </w:r>
      <w:r w:rsidR="00BA72BB">
        <w:t xml:space="preserve">  </w:t>
      </w:r>
    </w:p>
    <w:p w:rsidR="0013611C" w:rsidRPr="00543C7F" w:rsidRDefault="0013611C" w:rsidP="0013611C">
      <w:pPr>
        <w:tabs>
          <w:tab w:val="left" w:pos="540"/>
        </w:tabs>
        <w:ind w:left="540" w:hanging="540"/>
      </w:pPr>
      <w:r>
        <w:tab/>
      </w:r>
      <w:r>
        <w:rPr>
          <w:i/>
          <w:iCs/>
        </w:rPr>
        <w:t xml:space="preserve">Discussion: </w:t>
      </w:r>
      <w:r w:rsidR="00543C7F">
        <w:rPr>
          <w:iCs/>
        </w:rPr>
        <w:t xml:space="preserve">Staff </w:t>
      </w:r>
      <w:r w:rsidR="00BB5319">
        <w:rPr>
          <w:iCs/>
        </w:rPr>
        <w:t xml:space="preserve">should actively have the participants engaged in activities Part6icpants should be learning information in regards to the County that is being studies for the week, and activities should be designed around the approved Summer Enhancement Plan. The summer Enhancement Program is not designed for </w:t>
      </w:r>
      <w:r w:rsidR="0045130F">
        <w:rPr>
          <w:iCs/>
        </w:rPr>
        <w:t>the participants to sit on suspension there be several planned outside activities, staff can transport participants to the parks for activities, and summer library activities can be included, along with the approved field trips. Staff should ensure that the participants are active. It has been great to see the Pignatos, canvas paintings, additional artwork that the youth have completed. Thank you to all the staff that are engaged I these projects.</w:t>
      </w:r>
    </w:p>
    <w:p w:rsidR="009F0E5C" w:rsidRDefault="0013611C" w:rsidP="009F0E5C">
      <w:pPr>
        <w:tabs>
          <w:tab w:val="left" w:pos="540"/>
        </w:tabs>
        <w:rPr>
          <w:b/>
          <w:iCs/>
        </w:rPr>
      </w:pPr>
      <w:r>
        <w:tab/>
      </w:r>
      <w:r>
        <w:rPr>
          <w:i/>
          <w:iCs/>
        </w:rPr>
        <w:t>Outcome, Actions, Timeframe:</w:t>
      </w:r>
      <w:r>
        <w:tab/>
      </w:r>
      <w:r w:rsidR="009F0E5C" w:rsidRPr="00716C80">
        <w:rPr>
          <w:b/>
        </w:rPr>
        <w:t xml:space="preserve">Ongoing </w:t>
      </w:r>
    </w:p>
    <w:p w:rsidR="00F72F00" w:rsidRDefault="00F72F00" w:rsidP="009F0E5C">
      <w:pPr>
        <w:tabs>
          <w:tab w:val="left" w:pos="540"/>
        </w:tabs>
      </w:pPr>
      <w:r>
        <w:rPr>
          <w:b/>
          <w:iCs/>
        </w:rPr>
        <w:t xml:space="preserve">6. </w:t>
      </w:r>
      <w:r>
        <w:rPr>
          <w:i/>
          <w:iCs/>
        </w:rPr>
        <w:t>Sub-topic:</w:t>
      </w:r>
      <w:r w:rsidR="004201D2">
        <w:t xml:space="preserve"> </w:t>
      </w:r>
      <w:r w:rsidR="00960629" w:rsidRPr="00960629">
        <w:rPr>
          <w:b/>
        </w:rPr>
        <w:t>Shadowing</w:t>
      </w:r>
      <w:r w:rsidR="00960629">
        <w:t xml:space="preserve"> </w:t>
      </w:r>
      <w:r w:rsidR="00960629" w:rsidRPr="00960629">
        <w:rPr>
          <w:b/>
        </w:rPr>
        <w:t>Training</w:t>
      </w:r>
      <w:r w:rsidR="00960629">
        <w:t xml:space="preserve"> </w:t>
      </w:r>
    </w:p>
    <w:p w:rsidR="00F72F00" w:rsidRPr="00960629" w:rsidRDefault="00F72F00" w:rsidP="00F72F00">
      <w:pPr>
        <w:tabs>
          <w:tab w:val="left" w:pos="540"/>
        </w:tabs>
        <w:ind w:left="540" w:hanging="540"/>
      </w:pPr>
      <w:r>
        <w:tab/>
      </w:r>
      <w:r>
        <w:rPr>
          <w:i/>
          <w:iCs/>
        </w:rPr>
        <w:t xml:space="preserve">Discussion: </w:t>
      </w:r>
      <w:r w:rsidR="00960629">
        <w:rPr>
          <w:iCs/>
        </w:rPr>
        <w:t>When the new staff are “Shadowing” with the shift Leader, you are required to demonstrate the tasks that are listed on the Training Sheet. When new staff are shadowing they should be shown how to document in the logbook, progress note, facebook point proper monitoring of participants proper phone call procedures, laundry procedures, bed checks, proper serving of food, proper documentation of screening, referrals, etc. Remember</w:t>
      </w:r>
      <w:r w:rsidR="00BA5FF7">
        <w:rPr>
          <w:iCs/>
        </w:rPr>
        <w:t xml:space="preserve">, newly hired sta6ff who have not been approved to work on the floor, cannot be left alone to supervise participants, they cannot document in the participant file, log book, or complete screenings.  </w:t>
      </w:r>
    </w:p>
    <w:p w:rsidR="00F72F00" w:rsidRDefault="00F72F00" w:rsidP="00F72F00">
      <w:pPr>
        <w:tabs>
          <w:tab w:val="left" w:pos="540"/>
        </w:tabs>
        <w:ind w:left="540" w:hanging="540"/>
        <w:rPr>
          <w:b/>
        </w:rPr>
      </w:pPr>
      <w:r>
        <w:lastRenderedPageBreak/>
        <w:tab/>
      </w:r>
      <w:r>
        <w:rPr>
          <w:i/>
          <w:iCs/>
        </w:rPr>
        <w:t>Outcome, Actions, Timeframe:</w:t>
      </w:r>
      <w:r>
        <w:tab/>
      </w:r>
      <w:r w:rsidR="00BA5FF7" w:rsidRPr="00716C80">
        <w:rPr>
          <w:b/>
        </w:rPr>
        <w:t>Ongoing</w:t>
      </w:r>
    </w:p>
    <w:p w:rsidR="003B1608" w:rsidRDefault="003B1608" w:rsidP="003B1608">
      <w:pPr>
        <w:tabs>
          <w:tab w:val="left" w:pos="540"/>
        </w:tabs>
        <w:ind w:left="540" w:hanging="540"/>
      </w:pPr>
      <w:r>
        <w:rPr>
          <w:i/>
          <w:iCs/>
        </w:rPr>
        <w:t>7.</w:t>
      </w:r>
      <w:r w:rsidRPr="003B1608">
        <w:rPr>
          <w:i/>
          <w:iCs/>
        </w:rPr>
        <w:t xml:space="preserve"> </w:t>
      </w:r>
      <w:r>
        <w:rPr>
          <w:i/>
          <w:iCs/>
        </w:rPr>
        <w:t>Sub-topic:</w:t>
      </w:r>
      <w:r>
        <w:rPr>
          <w:b/>
          <w:iCs/>
        </w:rPr>
        <w:t xml:space="preserve"> </w:t>
      </w:r>
      <w:r w:rsidRPr="003B1608">
        <w:rPr>
          <w:b/>
        </w:rPr>
        <w:tab/>
        <w:t>Total – Up Suggestion</w:t>
      </w:r>
      <w:r>
        <w:t xml:space="preserve"> </w:t>
      </w:r>
    </w:p>
    <w:p w:rsidR="003B1608" w:rsidRPr="00E53F19" w:rsidRDefault="003B1608" w:rsidP="003B1608">
      <w:pPr>
        <w:tabs>
          <w:tab w:val="left" w:pos="540"/>
        </w:tabs>
        <w:ind w:left="540" w:hanging="540"/>
      </w:pPr>
      <w:r>
        <w:tab/>
      </w:r>
      <w:r>
        <w:rPr>
          <w:i/>
          <w:iCs/>
        </w:rPr>
        <w:t xml:space="preserve">Discussion: </w:t>
      </w:r>
      <w:r>
        <w:rPr>
          <w:iCs/>
        </w:rPr>
        <w:t xml:space="preserve">  During the Shift Leader Conference one CINS/FINS agency discussed that they discussed with their participants about setting </w:t>
      </w:r>
      <w:r w:rsidR="003554E5">
        <w:rPr>
          <w:iCs/>
        </w:rPr>
        <w:t>goals for</w:t>
      </w:r>
      <w:r>
        <w:rPr>
          <w:iCs/>
        </w:rPr>
        <w:t xml:space="preserve"> the next day, so that the participants take ownership of</w:t>
      </w:r>
      <w:r w:rsidR="003554E5">
        <w:rPr>
          <w:iCs/>
        </w:rPr>
        <w:t xml:space="preserve"> their actions and gain leadership in improving their behaviors, The Regional Director </w:t>
      </w:r>
      <w:r w:rsidR="00BE4C41">
        <w:rPr>
          <w:iCs/>
        </w:rPr>
        <w:t>would like for IYP-E</w:t>
      </w:r>
      <w:r w:rsidR="003554E5">
        <w:rPr>
          <w:iCs/>
        </w:rPr>
        <w:t xml:space="preserve">ast to include </w:t>
      </w:r>
      <w:r w:rsidR="00BE4C41">
        <w:rPr>
          <w:iCs/>
        </w:rPr>
        <w:t>this</w:t>
      </w:r>
      <w:r w:rsidR="003554E5">
        <w:rPr>
          <w:iCs/>
        </w:rPr>
        <w:t xml:space="preserve"> </w:t>
      </w:r>
      <w:r w:rsidR="00BE4C41">
        <w:rPr>
          <w:iCs/>
        </w:rPr>
        <w:t>practice at</w:t>
      </w:r>
      <w:r w:rsidR="003554E5">
        <w:rPr>
          <w:iCs/>
        </w:rPr>
        <w:t xml:space="preserve"> </w:t>
      </w:r>
      <w:r w:rsidR="00BE4C41">
        <w:rPr>
          <w:iCs/>
        </w:rPr>
        <w:t>Total</w:t>
      </w:r>
      <w:r w:rsidR="003554E5">
        <w:rPr>
          <w:iCs/>
        </w:rPr>
        <w:t xml:space="preserve">-up. </w:t>
      </w:r>
      <w:r w:rsidR="00BE4C41">
        <w:rPr>
          <w:iCs/>
        </w:rPr>
        <w:t xml:space="preserve">So, as staff at Total-up review the points and negotiate points with the participants, staff should ask the participants to state a goal that they would like to work on achieving on the next day. As you write the progress note, include the </w:t>
      </w:r>
      <w:r w:rsidR="003A5F61">
        <w:rPr>
          <w:iCs/>
        </w:rPr>
        <w:t>goal that</w:t>
      </w:r>
      <w:r w:rsidR="00BE4C41">
        <w:rPr>
          <w:iCs/>
        </w:rPr>
        <w:t xml:space="preserve"> </w:t>
      </w:r>
      <w:r w:rsidR="003A5F61">
        <w:rPr>
          <w:iCs/>
        </w:rPr>
        <w:t>participant desires</w:t>
      </w:r>
      <w:r w:rsidR="00BE4C41">
        <w:rPr>
          <w:iCs/>
        </w:rPr>
        <w:t xml:space="preserve"> to achi</w:t>
      </w:r>
      <w:r w:rsidR="003A5F61">
        <w:rPr>
          <w:iCs/>
        </w:rPr>
        <w:t>eve. If a participants refuses, note this in the progress note, as well.</w:t>
      </w:r>
    </w:p>
    <w:p w:rsidR="003B1608" w:rsidRDefault="003B1608" w:rsidP="003B1608">
      <w:pPr>
        <w:tabs>
          <w:tab w:val="left" w:pos="540"/>
        </w:tabs>
        <w:ind w:left="540" w:hanging="540"/>
        <w:rPr>
          <w:b/>
          <w:iCs/>
        </w:rPr>
      </w:pPr>
      <w:r>
        <w:tab/>
      </w:r>
      <w:r>
        <w:rPr>
          <w:i/>
          <w:iCs/>
        </w:rPr>
        <w:t>Outcome, Actions, Timeframe:</w:t>
      </w:r>
      <w:r w:rsidR="003A5F61">
        <w:rPr>
          <w:i/>
          <w:iCs/>
        </w:rPr>
        <w:t xml:space="preserve"> </w:t>
      </w:r>
      <w:r w:rsidR="003A5F61">
        <w:rPr>
          <w:b/>
          <w:iCs/>
        </w:rPr>
        <w:t>Ongoing</w:t>
      </w:r>
    </w:p>
    <w:p w:rsidR="003F43E7" w:rsidRPr="003F43E7" w:rsidRDefault="003F43E7" w:rsidP="003F43E7">
      <w:pPr>
        <w:tabs>
          <w:tab w:val="left" w:pos="540"/>
        </w:tabs>
        <w:ind w:left="540" w:hanging="540"/>
        <w:rPr>
          <w:b/>
        </w:rPr>
      </w:pPr>
      <w:r>
        <w:rPr>
          <w:i/>
          <w:iCs/>
        </w:rPr>
        <w:t>8.</w:t>
      </w:r>
      <w:r w:rsidRPr="003F43E7">
        <w:rPr>
          <w:i/>
          <w:iCs/>
        </w:rPr>
        <w:t xml:space="preserve"> </w:t>
      </w:r>
      <w:r>
        <w:rPr>
          <w:i/>
          <w:iCs/>
        </w:rPr>
        <w:t>Sub-topic:</w:t>
      </w:r>
      <w:r>
        <w:rPr>
          <w:b/>
          <w:iCs/>
        </w:rPr>
        <w:t xml:space="preserve"> </w:t>
      </w:r>
      <w:r>
        <w:tab/>
      </w:r>
      <w:r>
        <w:rPr>
          <w:b/>
        </w:rPr>
        <w:t>Proper Staff Dress:</w:t>
      </w:r>
    </w:p>
    <w:p w:rsidR="003F43E7" w:rsidRPr="00DB27FA" w:rsidRDefault="003F43E7" w:rsidP="003F43E7">
      <w:pPr>
        <w:tabs>
          <w:tab w:val="left" w:pos="540"/>
        </w:tabs>
        <w:ind w:left="540" w:hanging="540"/>
      </w:pPr>
      <w:r>
        <w:tab/>
      </w:r>
      <w:r>
        <w:rPr>
          <w:i/>
          <w:iCs/>
        </w:rPr>
        <w:t xml:space="preserve">Discussion: </w:t>
      </w:r>
      <w:r w:rsidRPr="003F43E7">
        <w:rPr>
          <w:iCs/>
        </w:rPr>
        <w:t>Please remember that we are</w:t>
      </w:r>
      <w:r>
        <w:t xml:space="preserve"> serving the families and participants with professionalism. Please dress appropriately to work. Consider how you would feel if you were parent visiting your child at a facility, how you would prefer to see a staff member dressed</w:t>
      </w:r>
      <w:r w:rsidR="00DB27FA">
        <w:rPr>
          <w:i/>
        </w:rPr>
        <w:t>.</w:t>
      </w:r>
      <w:r w:rsidR="00DB27FA">
        <w:t xml:space="preserve"> You can review the Staff Dress Policy on the Intranet, at any time if you are sure of the requirements.</w:t>
      </w:r>
    </w:p>
    <w:p w:rsidR="00DB27FA" w:rsidRDefault="003F43E7" w:rsidP="00DB27FA">
      <w:pPr>
        <w:tabs>
          <w:tab w:val="left" w:pos="540"/>
        </w:tabs>
        <w:ind w:left="540" w:hanging="540"/>
        <w:rPr>
          <w:b/>
          <w:iCs/>
        </w:rPr>
      </w:pPr>
      <w:r>
        <w:tab/>
      </w:r>
      <w:r>
        <w:rPr>
          <w:i/>
          <w:iCs/>
        </w:rPr>
        <w:t xml:space="preserve">Outcome, Actions, Timeframe: </w:t>
      </w:r>
      <w:r>
        <w:tab/>
      </w:r>
      <w:r w:rsidR="00DB27FA">
        <w:rPr>
          <w:b/>
          <w:iCs/>
        </w:rPr>
        <w:t>Ongoing</w:t>
      </w:r>
    </w:p>
    <w:p w:rsidR="003F43E7" w:rsidRDefault="003F43E7" w:rsidP="003F43E7">
      <w:pPr>
        <w:tabs>
          <w:tab w:val="left" w:pos="540"/>
        </w:tabs>
        <w:ind w:left="540" w:hanging="540"/>
      </w:pPr>
    </w:p>
    <w:p w:rsidR="00862D27" w:rsidRPr="00C37D2F" w:rsidRDefault="00862D27" w:rsidP="006D7D73">
      <w:pPr>
        <w:tabs>
          <w:tab w:val="left" w:pos="540"/>
        </w:tabs>
        <w:rPr>
          <w:b/>
        </w:rPr>
      </w:pPr>
      <w:r>
        <w:rPr>
          <w:b/>
          <w:bCs/>
        </w:rPr>
        <w:t>VII.</w:t>
      </w:r>
      <w:r>
        <w:rPr>
          <w:b/>
          <w:bCs/>
        </w:rPr>
        <w:tab/>
        <w:t>Other Business:</w:t>
      </w:r>
    </w:p>
    <w:p w:rsidR="00554955" w:rsidRDefault="00862D27" w:rsidP="00413407">
      <w:r w:rsidRPr="00413407">
        <w:rPr>
          <w:b/>
        </w:rPr>
        <w:tab/>
      </w:r>
    </w:p>
    <w:p w:rsidR="00B07200" w:rsidRDefault="00095C33" w:rsidP="00B07200">
      <w:pPr>
        <w:tabs>
          <w:tab w:val="left" w:pos="540"/>
        </w:tabs>
        <w:ind w:left="540" w:hanging="540"/>
      </w:pPr>
      <w:r>
        <w:rPr>
          <w:i/>
          <w:iCs/>
        </w:rPr>
        <w:t>1.</w:t>
      </w:r>
      <w:r w:rsidR="00B07200" w:rsidRPr="00B07200">
        <w:rPr>
          <w:i/>
          <w:iCs/>
        </w:rPr>
        <w:t xml:space="preserve"> </w:t>
      </w:r>
      <w:r w:rsidR="00B07200">
        <w:rPr>
          <w:i/>
          <w:iCs/>
        </w:rPr>
        <w:t>Sub-topic:</w:t>
      </w:r>
      <w:r w:rsidR="00A426C7">
        <w:rPr>
          <w:b/>
          <w:iCs/>
        </w:rPr>
        <w:t xml:space="preserve"> </w:t>
      </w:r>
      <w:r w:rsidR="00497017">
        <w:rPr>
          <w:b/>
          <w:iCs/>
        </w:rPr>
        <w:t>Shine Reports</w:t>
      </w:r>
      <w:r w:rsidR="00B07200">
        <w:rPr>
          <w:b/>
          <w:iCs/>
        </w:rPr>
        <w:t xml:space="preserve"> </w:t>
      </w:r>
      <w:r w:rsidR="00B07200">
        <w:tab/>
      </w:r>
    </w:p>
    <w:p w:rsidR="00B07200" w:rsidRPr="00497017" w:rsidRDefault="00B07200" w:rsidP="00B07200">
      <w:pPr>
        <w:tabs>
          <w:tab w:val="left" w:pos="540"/>
        </w:tabs>
        <w:ind w:left="540" w:hanging="540"/>
      </w:pPr>
      <w:r>
        <w:tab/>
      </w:r>
      <w:r w:rsidR="00A426C7">
        <w:rPr>
          <w:i/>
          <w:iCs/>
        </w:rPr>
        <w:t>Discussion:</w:t>
      </w:r>
      <w:r w:rsidR="00497017">
        <w:rPr>
          <w:iCs/>
        </w:rPr>
        <w:t xml:space="preserve"> </w:t>
      </w:r>
      <w:r w:rsidR="00773A02">
        <w:rPr>
          <w:iCs/>
        </w:rPr>
        <w:t xml:space="preserve">Employees were acknowledged by the Regional Director on the “You Shine” reports for this month. Please remember to submit Shine Reports during the month to recognize the positive work that your co-worker and staff members who are “shining” every day. </w:t>
      </w:r>
    </w:p>
    <w:p w:rsidR="00B07200" w:rsidRDefault="00B07200" w:rsidP="00B07200">
      <w:pPr>
        <w:tabs>
          <w:tab w:val="left" w:pos="540"/>
        </w:tabs>
        <w:ind w:left="540" w:hanging="540"/>
      </w:pPr>
      <w:r>
        <w:tab/>
      </w:r>
      <w:r>
        <w:rPr>
          <w:i/>
          <w:iCs/>
        </w:rPr>
        <w:t>Outcome, Actions, Timeframe:</w:t>
      </w:r>
      <w:r w:rsidR="00A426C7">
        <w:t xml:space="preserve"> </w:t>
      </w:r>
      <w:r w:rsidR="00497017">
        <w:rPr>
          <w:b/>
          <w:iCs/>
        </w:rPr>
        <w:t>Ongoing</w:t>
      </w:r>
    </w:p>
    <w:p w:rsidR="00F139FF" w:rsidRPr="006145A7" w:rsidRDefault="00F139FF" w:rsidP="00F139FF">
      <w:pPr>
        <w:tabs>
          <w:tab w:val="left" w:pos="540"/>
        </w:tabs>
        <w:ind w:left="540" w:hanging="540"/>
        <w:rPr>
          <w:b/>
          <w:i/>
        </w:rPr>
      </w:pPr>
      <w:r>
        <w:rPr>
          <w:i/>
          <w:iCs/>
        </w:rPr>
        <w:t>2.</w:t>
      </w:r>
      <w:r w:rsidRPr="00F139FF">
        <w:rPr>
          <w:i/>
          <w:iCs/>
        </w:rPr>
        <w:t xml:space="preserve"> </w:t>
      </w:r>
      <w:r>
        <w:rPr>
          <w:i/>
          <w:iCs/>
        </w:rPr>
        <w:t>Sub-topic:</w:t>
      </w:r>
      <w:r>
        <w:rPr>
          <w:b/>
          <w:iCs/>
        </w:rPr>
        <w:t xml:space="preserve"> </w:t>
      </w:r>
      <w:r w:rsidR="006145A7" w:rsidRPr="006145A7">
        <w:rPr>
          <w:b/>
        </w:rPr>
        <w:t xml:space="preserve">Employee </w:t>
      </w:r>
      <w:r w:rsidR="006145A7">
        <w:rPr>
          <w:b/>
        </w:rPr>
        <w:t xml:space="preserve">of the month </w:t>
      </w:r>
    </w:p>
    <w:p w:rsidR="00ED38F2" w:rsidRPr="00110AD9" w:rsidRDefault="00F139FF" w:rsidP="00110AD9">
      <w:pPr>
        <w:tabs>
          <w:tab w:val="left" w:pos="540"/>
        </w:tabs>
        <w:ind w:left="540" w:hanging="540"/>
      </w:pPr>
      <w:r>
        <w:tab/>
      </w:r>
      <w:r>
        <w:rPr>
          <w:i/>
          <w:iCs/>
        </w:rPr>
        <w:t xml:space="preserve">Discussion: </w:t>
      </w:r>
      <w:r w:rsidR="00F04222">
        <w:rPr>
          <w:iCs/>
        </w:rPr>
        <w:t>Congratulations to LaToya Robinson</w:t>
      </w:r>
      <w:r w:rsidR="00417B47">
        <w:rPr>
          <w:iCs/>
        </w:rPr>
        <w:t xml:space="preserve"> for</w:t>
      </w:r>
      <w:r w:rsidR="00D340F4">
        <w:rPr>
          <w:iCs/>
        </w:rPr>
        <w:t xml:space="preserve"> being voted Employee for the</w:t>
      </w:r>
      <w:r w:rsidR="00773A02">
        <w:rPr>
          <w:iCs/>
        </w:rPr>
        <w:t xml:space="preserve"> Month for June.</w:t>
      </w:r>
    </w:p>
    <w:p w:rsidR="00451298" w:rsidRDefault="00F139FF" w:rsidP="00ED38F2">
      <w:pPr>
        <w:tabs>
          <w:tab w:val="left" w:pos="540"/>
        </w:tabs>
        <w:ind w:left="540" w:hanging="540"/>
        <w:rPr>
          <w:b/>
          <w:iCs/>
        </w:rPr>
      </w:pPr>
      <w:r>
        <w:rPr>
          <w:i/>
          <w:iCs/>
        </w:rPr>
        <w:t xml:space="preserve"> </w:t>
      </w:r>
      <w:r w:rsidR="00ED38F2">
        <w:rPr>
          <w:i/>
          <w:iCs/>
        </w:rPr>
        <w:t xml:space="preserve">     </w:t>
      </w:r>
      <w:r>
        <w:rPr>
          <w:i/>
          <w:iCs/>
        </w:rPr>
        <w:t xml:space="preserve">Outcome, Actions, Timeframe: </w:t>
      </w:r>
      <w:r w:rsidR="000E4803">
        <w:rPr>
          <w:i/>
          <w:iCs/>
        </w:rPr>
        <w:t xml:space="preserve"> </w:t>
      </w:r>
      <w:r w:rsidR="00417B47" w:rsidRPr="00417B47">
        <w:rPr>
          <w:b/>
          <w:iCs/>
        </w:rPr>
        <w:t xml:space="preserve">Ongoing </w:t>
      </w:r>
    </w:p>
    <w:p w:rsidR="00451298" w:rsidRDefault="00451298" w:rsidP="00451298">
      <w:pPr>
        <w:tabs>
          <w:tab w:val="left" w:pos="540"/>
        </w:tabs>
        <w:ind w:left="540" w:hanging="540"/>
      </w:pPr>
      <w:r>
        <w:rPr>
          <w:i/>
          <w:iCs/>
        </w:rPr>
        <w:t>3.</w:t>
      </w:r>
      <w:r w:rsidR="00F139FF">
        <w:tab/>
      </w:r>
      <w:r>
        <w:rPr>
          <w:i/>
          <w:iCs/>
        </w:rPr>
        <w:t>Sub-topic:</w:t>
      </w:r>
      <w:r>
        <w:rPr>
          <w:b/>
          <w:iCs/>
        </w:rPr>
        <w:t xml:space="preserve"> Words of Encouragements </w:t>
      </w:r>
      <w:r>
        <w:tab/>
      </w:r>
    </w:p>
    <w:p w:rsidR="00451298" w:rsidRPr="00451298" w:rsidRDefault="00451298" w:rsidP="00451298">
      <w:pPr>
        <w:tabs>
          <w:tab w:val="left" w:pos="540"/>
        </w:tabs>
        <w:ind w:left="540" w:hanging="540"/>
      </w:pPr>
      <w:r>
        <w:tab/>
      </w:r>
      <w:r>
        <w:rPr>
          <w:i/>
          <w:iCs/>
        </w:rPr>
        <w:t xml:space="preserve">Discussion: </w:t>
      </w:r>
      <w:r w:rsidR="00773A02">
        <w:rPr>
          <w:iCs/>
        </w:rPr>
        <w:t>June quote” You have to act as if it were possible to radically transform the world. And, you have to do it all the time,”-by Angela Davis</w:t>
      </w:r>
    </w:p>
    <w:p w:rsidR="00451298" w:rsidRDefault="00451298" w:rsidP="00451298">
      <w:pPr>
        <w:tabs>
          <w:tab w:val="left" w:pos="540"/>
        </w:tabs>
        <w:ind w:left="540" w:hanging="540"/>
      </w:pPr>
      <w:r>
        <w:tab/>
      </w:r>
      <w:r>
        <w:rPr>
          <w:i/>
          <w:iCs/>
        </w:rPr>
        <w:t>Outcome, Actions, Timeframe:</w:t>
      </w:r>
      <w:r>
        <w:tab/>
      </w:r>
      <w:r w:rsidR="004727EF">
        <w:rPr>
          <w:b/>
          <w:iCs/>
        </w:rPr>
        <w:t>Ongoing</w:t>
      </w:r>
    </w:p>
    <w:p w:rsidR="00F139FF" w:rsidRDefault="00F139FF" w:rsidP="00A21B8B">
      <w:pPr>
        <w:tabs>
          <w:tab w:val="left" w:pos="540"/>
        </w:tabs>
      </w:pPr>
    </w:p>
    <w:p w:rsidR="00F139FF" w:rsidRDefault="00F139FF" w:rsidP="00B07200">
      <w:pPr>
        <w:tabs>
          <w:tab w:val="left" w:pos="540"/>
        </w:tabs>
        <w:ind w:left="540" w:hanging="540"/>
      </w:pPr>
    </w:p>
    <w:p w:rsidR="00B520DF" w:rsidRDefault="00B520DF" w:rsidP="00B520DF">
      <w:pPr>
        <w:tabs>
          <w:tab w:val="left" w:pos="540"/>
        </w:tabs>
        <w:ind w:left="540" w:hanging="540"/>
      </w:pPr>
    </w:p>
    <w:p w:rsidR="00B520DF" w:rsidRDefault="00B520DF" w:rsidP="000242C3">
      <w:pPr>
        <w:tabs>
          <w:tab w:val="left" w:pos="540"/>
        </w:tabs>
        <w:ind w:left="540" w:hanging="540"/>
        <w:rPr>
          <w:b/>
        </w:rPr>
      </w:pPr>
    </w:p>
    <w:p w:rsidR="00E03BBA" w:rsidRPr="009E7ECE" w:rsidRDefault="00E03BBA" w:rsidP="00914C84">
      <w:pPr>
        <w:tabs>
          <w:tab w:val="left" w:pos="540"/>
        </w:tabs>
        <w:ind w:left="540" w:hanging="540"/>
        <w:rPr>
          <w:b/>
        </w:rPr>
      </w:pPr>
    </w:p>
    <w:p w:rsidR="00862D27" w:rsidRDefault="00862D27" w:rsidP="00914C84">
      <w:pPr>
        <w:tabs>
          <w:tab w:val="left" w:pos="540"/>
        </w:tabs>
      </w:pPr>
    </w:p>
    <w:p w:rsidR="00862D27" w:rsidRPr="00382E77" w:rsidRDefault="00862D27" w:rsidP="00794ABF">
      <w:pPr>
        <w:pBdr>
          <w:top w:val="single" w:sz="4" w:space="1" w:color="auto"/>
        </w:pBdr>
        <w:spacing w:before="240"/>
        <w:rPr>
          <w:rFonts w:ascii="Brush Script MT" w:hAnsi="Brush Script MT"/>
          <w:sz w:val="36"/>
          <w:szCs w:val="36"/>
        </w:rPr>
      </w:pPr>
      <w:r>
        <w:t xml:space="preserve">Respectfully submitted by: </w:t>
      </w:r>
      <w:r w:rsidR="00E8275E">
        <w:rPr>
          <w:rFonts w:ascii="Brush Script MT" w:hAnsi="Brush Script MT"/>
          <w:sz w:val="36"/>
          <w:szCs w:val="36"/>
        </w:rPr>
        <w:t xml:space="preserve">Karen Bethel </w:t>
      </w:r>
      <w:r w:rsidR="00E525A3">
        <w:rPr>
          <w:rFonts w:ascii="Brush Script MT" w:hAnsi="Brush Script MT"/>
          <w:sz w:val="36"/>
          <w:szCs w:val="36"/>
        </w:rPr>
        <w:t xml:space="preserve">  </w:t>
      </w:r>
      <w:r w:rsidR="002C3FC4">
        <w:rPr>
          <w:rFonts w:ascii="Brush Script MT" w:hAnsi="Brush Script MT"/>
          <w:sz w:val="36"/>
          <w:szCs w:val="36"/>
        </w:rPr>
        <w:t xml:space="preserve">                    </w:t>
      </w:r>
      <w:r w:rsidR="00E8275E">
        <w:rPr>
          <w:rFonts w:ascii="Brush Script MT" w:hAnsi="Brush Script MT"/>
          <w:sz w:val="36"/>
          <w:szCs w:val="36"/>
        </w:rPr>
        <w:t>06/23</w:t>
      </w:r>
      <w:r w:rsidR="002C3FC4">
        <w:rPr>
          <w:rFonts w:ascii="Brush Script MT" w:hAnsi="Brush Script MT"/>
          <w:sz w:val="36"/>
          <w:szCs w:val="36"/>
        </w:rPr>
        <w:t>/2025</w:t>
      </w:r>
      <w:r w:rsidR="00E525A3">
        <w:rPr>
          <w:rFonts w:ascii="Brush Script MT" w:hAnsi="Brush Script MT"/>
          <w:sz w:val="36"/>
          <w:szCs w:val="36"/>
        </w:rPr>
        <w:t xml:space="preserve">             </w:t>
      </w:r>
      <w:r w:rsidR="00382E77">
        <w:rPr>
          <w:rFonts w:ascii="Brush Script MT" w:hAnsi="Brush Script MT"/>
          <w:sz w:val="36"/>
          <w:szCs w:val="36"/>
        </w:rPr>
        <w:t xml:space="preserve">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A717D5" w:rsidRDefault="006618D7" w:rsidP="006618D7">
            <w:pPr>
              <w:rPr>
                <w:rFonts w:ascii="Script MT Bold" w:hAnsi="Script MT Bold"/>
                <w:sz w:val="28"/>
                <w:szCs w:val="28"/>
              </w:rPr>
            </w:pPr>
            <w:r>
              <w:rPr>
                <w:rFonts w:ascii="Script MT Bold" w:hAnsi="Script MT Bold"/>
                <w:sz w:val="28"/>
                <w:szCs w:val="28"/>
              </w:rPr>
              <w:t xml:space="preserve">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794ABF"/>
        </w:tc>
      </w:tr>
    </w:tbl>
    <w:p w:rsidR="00862D27" w:rsidRDefault="00794ABF">
      <w:r>
        <w:t xml:space="preserve"> </w:t>
      </w:r>
      <w:r w:rsidR="007F7AC1">
        <w:t>Re</w:t>
      </w:r>
      <w:r w:rsidR="006618D7">
        <w:t>gional Director’s Signature</w:t>
      </w:r>
      <w:r w:rsidR="00862D27">
        <w:tab/>
      </w:r>
      <w:r w:rsidR="00862D27">
        <w:tab/>
      </w:r>
      <w:r w:rsidR="00862D27">
        <w:tab/>
      </w:r>
      <w:r w:rsidR="00862D27">
        <w:tab/>
      </w:r>
      <w:r w:rsidR="00862D27">
        <w:tab/>
      </w:r>
      <w:r w:rsidR="006618D7">
        <w:t xml:space="preserve">  </w:t>
      </w:r>
      <w:r>
        <w:t xml:space="preserve"> </w:t>
      </w:r>
      <w:r w:rsidR="00862D27">
        <w:t>Date</w:t>
      </w:r>
    </w:p>
    <w:p w:rsidR="00862D27" w:rsidRDefault="00862D27"/>
    <w:p w:rsidR="00862D27" w:rsidRDefault="00862D27"/>
    <w:p w:rsidR="00862D27" w:rsidRDefault="00862D27"/>
    <w:sectPr w:rsidR="00862D27" w:rsidSect="00794ABF">
      <w:footerReference w:type="default" r:id="rId8"/>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FC" w:rsidRDefault="001F18FC">
      <w:r>
        <w:separator/>
      </w:r>
    </w:p>
  </w:endnote>
  <w:endnote w:type="continuationSeparator" w:id="0">
    <w:p w:rsidR="001F18FC" w:rsidRDefault="001F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A309B6">
      <w:rPr>
        <w:rStyle w:val="PageNumber"/>
        <w:noProof/>
      </w:rPr>
      <w:t>1</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A309B6">
      <w:rPr>
        <w:rStyle w:val="PageNumber"/>
        <w:noProof/>
      </w:rPr>
      <w:t>6</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FC" w:rsidRDefault="001F18FC">
      <w:r>
        <w:separator/>
      </w:r>
    </w:p>
  </w:footnote>
  <w:footnote w:type="continuationSeparator" w:id="0">
    <w:p w:rsidR="001F18FC" w:rsidRDefault="001F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D3"/>
    <w:multiLevelType w:val="hybridMultilevel"/>
    <w:tmpl w:val="ED30F520"/>
    <w:lvl w:ilvl="0" w:tplc="BD0E4CC0">
      <w:start w:val="5"/>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EF5AC2"/>
    <w:multiLevelType w:val="hybridMultilevel"/>
    <w:tmpl w:val="47A4B6AC"/>
    <w:lvl w:ilvl="0" w:tplc="C1A66EFC">
      <w:start w:val="1"/>
      <w:numFmt w:val="decimal"/>
      <w:lvlText w:val="%1."/>
      <w:lvlJc w:val="left"/>
      <w:pPr>
        <w:ind w:left="900" w:hanging="5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0536"/>
    <w:multiLevelType w:val="hybridMultilevel"/>
    <w:tmpl w:val="41221F08"/>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A96512"/>
    <w:multiLevelType w:val="hybridMultilevel"/>
    <w:tmpl w:val="45DEBF48"/>
    <w:lvl w:ilvl="0" w:tplc="29D06D8E">
      <w:start w:val="1"/>
      <w:numFmt w:val="decimal"/>
      <w:lvlText w:val="%1."/>
      <w:lvlJc w:val="left"/>
      <w:pPr>
        <w:ind w:left="900" w:hanging="360"/>
      </w:pPr>
      <w:rPr>
        <w:rFonts w:hint="default"/>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87CB1"/>
    <w:multiLevelType w:val="hybridMultilevel"/>
    <w:tmpl w:val="B3CC1CD8"/>
    <w:lvl w:ilvl="0" w:tplc="D6C4B0CE">
      <w:start w:val="4"/>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5834D4"/>
    <w:multiLevelType w:val="hybridMultilevel"/>
    <w:tmpl w:val="28721EAA"/>
    <w:lvl w:ilvl="0" w:tplc="670A65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A07457"/>
    <w:multiLevelType w:val="hybridMultilevel"/>
    <w:tmpl w:val="E1C27E40"/>
    <w:lvl w:ilvl="0" w:tplc="D1F8A60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0608E"/>
    <w:multiLevelType w:val="hybridMultilevel"/>
    <w:tmpl w:val="133095FA"/>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4305CF"/>
    <w:multiLevelType w:val="hybridMultilevel"/>
    <w:tmpl w:val="4B705596"/>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FA2D45"/>
    <w:multiLevelType w:val="hybridMultilevel"/>
    <w:tmpl w:val="47281914"/>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1"/>
  </w:num>
  <w:num w:numId="3">
    <w:abstractNumId w:val="15"/>
  </w:num>
  <w:num w:numId="4">
    <w:abstractNumId w:val="1"/>
  </w:num>
  <w:num w:numId="5">
    <w:abstractNumId w:val="3"/>
  </w:num>
  <w:num w:numId="6">
    <w:abstractNumId w:val="19"/>
  </w:num>
  <w:num w:numId="7">
    <w:abstractNumId w:val="8"/>
  </w:num>
  <w:num w:numId="8">
    <w:abstractNumId w:val="10"/>
  </w:num>
  <w:num w:numId="9">
    <w:abstractNumId w:val="17"/>
  </w:num>
  <w:num w:numId="10">
    <w:abstractNumId w:val="2"/>
  </w:num>
  <w:num w:numId="11">
    <w:abstractNumId w:val="13"/>
  </w:num>
  <w:num w:numId="12">
    <w:abstractNumId w:val="7"/>
  </w:num>
  <w:num w:numId="13">
    <w:abstractNumId w:val="6"/>
  </w:num>
  <w:num w:numId="14">
    <w:abstractNumId w:val="4"/>
  </w:num>
  <w:num w:numId="15">
    <w:abstractNumId w:val="9"/>
  </w:num>
  <w:num w:numId="16">
    <w:abstractNumId w:val="18"/>
  </w:num>
  <w:num w:numId="17">
    <w:abstractNumId w:val="22"/>
  </w:num>
  <w:num w:numId="18">
    <w:abstractNumId w:val="0"/>
  </w:num>
  <w:num w:numId="19">
    <w:abstractNumId w:val="5"/>
  </w:num>
  <w:num w:numId="20">
    <w:abstractNumId w:val="11"/>
  </w:num>
  <w:num w:numId="21">
    <w:abstractNumId w:val="2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1699"/>
    <w:rsid w:val="000026F8"/>
    <w:rsid w:val="00005450"/>
    <w:rsid w:val="000064A5"/>
    <w:rsid w:val="0001257A"/>
    <w:rsid w:val="000242C3"/>
    <w:rsid w:val="0002467E"/>
    <w:rsid w:val="00027C5F"/>
    <w:rsid w:val="00035632"/>
    <w:rsid w:val="00040CD9"/>
    <w:rsid w:val="0004542D"/>
    <w:rsid w:val="00057959"/>
    <w:rsid w:val="00060074"/>
    <w:rsid w:val="00063581"/>
    <w:rsid w:val="00092D95"/>
    <w:rsid w:val="0009595B"/>
    <w:rsid w:val="00095C33"/>
    <w:rsid w:val="0009601B"/>
    <w:rsid w:val="000D6D35"/>
    <w:rsid w:val="000E2818"/>
    <w:rsid w:val="000E4803"/>
    <w:rsid w:val="000F5A2E"/>
    <w:rsid w:val="00110AD9"/>
    <w:rsid w:val="0011452A"/>
    <w:rsid w:val="00122561"/>
    <w:rsid w:val="00124854"/>
    <w:rsid w:val="00127E37"/>
    <w:rsid w:val="0013611C"/>
    <w:rsid w:val="001438F8"/>
    <w:rsid w:val="00153B84"/>
    <w:rsid w:val="0016703A"/>
    <w:rsid w:val="001A3EB1"/>
    <w:rsid w:val="001B0F78"/>
    <w:rsid w:val="001B15AC"/>
    <w:rsid w:val="001C208C"/>
    <w:rsid w:val="001C3522"/>
    <w:rsid w:val="001D16FB"/>
    <w:rsid w:val="001D5C5E"/>
    <w:rsid w:val="001E3F95"/>
    <w:rsid w:val="001E47C3"/>
    <w:rsid w:val="001F18FC"/>
    <w:rsid w:val="00207117"/>
    <w:rsid w:val="0023322F"/>
    <w:rsid w:val="002416F8"/>
    <w:rsid w:val="00246642"/>
    <w:rsid w:val="00250C0A"/>
    <w:rsid w:val="00256337"/>
    <w:rsid w:val="00261D49"/>
    <w:rsid w:val="00262C08"/>
    <w:rsid w:val="00272766"/>
    <w:rsid w:val="00274570"/>
    <w:rsid w:val="002A345F"/>
    <w:rsid w:val="002A54E9"/>
    <w:rsid w:val="002B6F87"/>
    <w:rsid w:val="002C1E68"/>
    <w:rsid w:val="002C36A9"/>
    <w:rsid w:val="002C3FC4"/>
    <w:rsid w:val="002D4B26"/>
    <w:rsid w:val="002E1F7F"/>
    <w:rsid w:val="002F165B"/>
    <w:rsid w:val="002F1E16"/>
    <w:rsid w:val="002F6FF9"/>
    <w:rsid w:val="002F70D6"/>
    <w:rsid w:val="0030420F"/>
    <w:rsid w:val="003120A0"/>
    <w:rsid w:val="00315AFF"/>
    <w:rsid w:val="00321D8E"/>
    <w:rsid w:val="0033249E"/>
    <w:rsid w:val="0033693C"/>
    <w:rsid w:val="003554E5"/>
    <w:rsid w:val="00363750"/>
    <w:rsid w:val="00367944"/>
    <w:rsid w:val="00372AB4"/>
    <w:rsid w:val="00377AAC"/>
    <w:rsid w:val="00382E77"/>
    <w:rsid w:val="00385B7C"/>
    <w:rsid w:val="003A5F61"/>
    <w:rsid w:val="003B1608"/>
    <w:rsid w:val="003B6E52"/>
    <w:rsid w:val="003C3B0F"/>
    <w:rsid w:val="003C724D"/>
    <w:rsid w:val="003D3349"/>
    <w:rsid w:val="003D48B3"/>
    <w:rsid w:val="003E226F"/>
    <w:rsid w:val="003E4844"/>
    <w:rsid w:val="003E7A9B"/>
    <w:rsid w:val="003F43E7"/>
    <w:rsid w:val="0040218B"/>
    <w:rsid w:val="0040276E"/>
    <w:rsid w:val="00413407"/>
    <w:rsid w:val="00413ECB"/>
    <w:rsid w:val="00414AE1"/>
    <w:rsid w:val="00417B47"/>
    <w:rsid w:val="004201D2"/>
    <w:rsid w:val="004244C6"/>
    <w:rsid w:val="00436FC7"/>
    <w:rsid w:val="00446186"/>
    <w:rsid w:val="004466AD"/>
    <w:rsid w:val="00451298"/>
    <w:rsid w:val="0045130F"/>
    <w:rsid w:val="0045735F"/>
    <w:rsid w:val="0045764B"/>
    <w:rsid w:val="00465756"/>
    <w:rsid w:val="004664B2"/>
    <w:rsid w:val="00467F45"/>
    <w:rsid w:val="004727EF"/>
    <w:rsid w:val="0047476B"/>
    <w:rsid w:val="0047763F"/>
    <w:rsid w:val="00484FD0"/>
    <w:rsid w:val="00497017"/>
    <w:rsid w:val="004A05E6"/>
    <w:rsid w:val="004A7E9C"/>
    <w:rsid w:val="004C4065"/>
    <w:rsid w:val="004C78A4"/>
    <w:rsid w:val="004D199F"/>
    <w:rsid w:val="004D53C1"/>
    <w:rsid w:val="004E048C"/>
    <w:rsid w:val="004E7F91"/>
    <w:rsid w:val="004F0424"/>
    <w:rsid w:val="004F4F15"/>
    <w:rsid w:val="004F6A2B"/>
    <w:rsid w:val="004F7278"/>
    <w:rsid w:val="005201EA"/>
    <w:rsid w:val="00520DC0"/>
    <w:rsid w:val="00522F84"/>
    <w:rsid w:val="00525B52"/>
    <w:rsid w:val="005326FA"/>
    <w:rsid w:val="00543C7F"/>
    <w:rsid w:val="00554955"/>
    <w:rsid w:val="00556E47"/>
    <w:rsid w:val="00595E2C"/>
    <w:rsid w:val="005A2B46"/>
    <w:rsid w:val="005A5D78"/>
    <w:rsid w:val="005C6F16"/>
    <w:rsid w:val="005D0082"/>
    <w:rsid w:val="005D42DF"/>
    <w:rsid w:val="005E5C06"/>
    <w:rsid w:val="005F17DB"/>
    <w:rsid w:val="005F6F83"/>
    <w:rsid w:val="006016B1"/>
    <w:rsid w:val="00612652"/>
    <w:rsid w:val="006145A7"/>
    <w:rsid w:val="00616803"/>
    <w:rsid w:val="006335A1"/>
    <w:rsid w:val="00643417"/>
    <w:rsid w:val="00655021"/>
    <w:rsid w:val="006618D7"/>
    <w:rsid w:val="00663A83"/>
    <w:rsid w:val="00665280"/>
    <w:rsid w:val="006715AE"/>
    <w:rsid w:val="0067572A"/>
    <w:rsid w:val="00676B5C"/>
    <w:rsid w:val="00680797"/>
    <w:rsid w:val="006B24C3"/>
    <w:rsid w:val="006C7838"/>
    <w:rsid w:val="006D7D73"/>
    <w:rsid w:val="006E3307"/>
    <w:rsid w:val="006E39DB"/>
    <w:rsid w:val="006E4210"/>
    <w:rsid w:val="006E6C9D"/>
    <w:rsid w:val="00701A4C"/>
    <w:rsid w:val="00707D6B"/>
    <w:rsid w:val="00716C80"/>
    <w:rsid w:val="00723A33"/>
    <w:rsid w:val="00723D6D"/>
    <w:rsid w:val="007241E4"/>
    <w:rsid w:val="00745177"/>
    <w:rsid w:val="007551E3"/>
    <w:rsid w:val="00773A02"/>
    <w:rsid w:val="00774261"/>
    <w:rsid w:val="007769CD"/>
    <w:rsid w:val="007859D5"/>
    <w:rsid w:val="0079023E"/>
    <w:rsid w:val="007941BB"/>
    <w:rsid w:val="00794ABF"/>
    <w:rsid w:val="007A6C0D"/>
    <w:rsid w:val="007A7FC9"/>
    <w:rsid w:val="007C3B7C"/>
    <w:rsid w:val="007D064B"/>
    <w:rsid w:val="007D3B27"/>
    <w:rsid w:val="007E4DA8"/>
    <w:rsid w:val="007F0E25"/>
    <w:rsid w:val="007F4966"/>
    <w:rsid w:val="007F7AC1"/>
    <w:rsid w:val="00815323"/>
    <w:rsid w:val="00816A34"/>
    <w:rsid w:val="008255A6"/>
    <w:rsid w:val="008441FA"/>
    <w:rsid w:val="0085194D"/>
    <w:rsid w:val="00862D27"/>
    <w:rsid w:val="00874175"/>
    <w:rsid w:val="00882204"/>
    <w:rsid w:val="00882523"/>
    <w:rsid w:val="0089537B"/>
    <w:rsid w:val="008A470D"/>
    <w:rsid w:val="008A6C80"/>
    <w:rsid w:val="008C13AC"/>
    <w:rsid w:val="008D4669"/>
    <w:rsid w:val="008D60EB"/>
    <w:rsid w:val="008E0F12"/>
    <w:rsid w:val="00906479"/>
    <w:rsid w:val="00914BBE"/>
    <w:rsid w:val="00914C84"/>
    <w:rsid w:val="00915F2E"/>
    <w:rsid w:val="009165B3"/>
    <w:rsid w:val="00916702"/>
    <w:rsid w:val="00931C18"/>
    <w:rsid w:val="00942C4C"/>
    <w:rsid w:val="0095709B"/>
    <w:rsid w:val="009575BB"/>
    <w:rsid w:val="00960629"/>
    <w:rsid w:val="0096259B"/>
    <w:rsid w:val="00962812"/>
    <w:rsid w:val="00976967"/>
    <w:rsid w:val="00977C5A"/>
    <w:rsid w:val="0098417A"/>
    <w:rsid w:val="009856D8"/>
    <w:rsid w:val="009868A2"/>
    <w:rsid w:val="0098733A"/>
    <w:rsid w:val="00990578"/>
    <w:rsid w:val="00991E3A"/>
    <w:rsid w:val="00992DB2"/>
    <w:rsid w:val="009B6056"/>
    <w:rsid w:val="009D0A85"/>
    <w:rsid w:val="009D1114"/>
    <w:rsid w:val="009D58C0"/>
    <w:rsid w:val="009D64AC"/>
    <w:rsid w:val="009D6A9F"/>
    <w:rsid w:val="009E237B"/>
    <w:rsid w:val="009E7405"/>
    <w:rsid w:val="009E7ECE"/>
    <w:rsid w:val="009E7FF7"/>
    <w:rsid w:val="009F0E5C"/>
    <w:rsid w:val="009F45C5"/>
    <w:rsid w:val="00A01C4E"/>
    <w:rsid w:val="00A03192"/>
    <w:rsid w:val="00A1207B"/>
    <w:rsid w:val="00A21070"/>
    <w:rsid w:val="00A21B8B"/>
    <w:rsid w:val="00A22866"/>
    <w:rsid w:val="00A27664"/>
    <w:rsid w:val="00A309B6"/>
    <w:rsid w:val="00A426C7"/>
    <w:rsid w:val="00A50535"/>
    <w:rsid w:val="00A56863"/>
    <w:rsid w:val="00A66316"/>
    <w:rsid w:val="00A70382"/>
    <w:rsid w:val="00A717D5"/>
    <w:rsid w:val="00A86C9E"/>
    <w:rsid w:val="00AA0363"/>
    <w:rsid w:val="00AA7B10"/>
    <w:rsid w:val="00AB3F53"/>
    <w:rsid w:val="00AC017B"/>
    <w:rsid w:val="00AC5033"/>
    <w:rsid w:val="00AC617B"/>
    <w:rsid w:val="00AC7501"/>
    <w:rsid w:val="00AD468E"/>
    <w:rsid w:val="00AE7359"/>
    <w:rsid w:val="00AF28AA"/>
    <w:rsid w:val="00B012BD"/>
    <w:rsid w:val="00B050AD"/>
    <w:rsid w:val="00B053F4"/>
    <w:rsid w:val="00B069EC"/>
    <w:rsid w:val="00B07200"/>
    <w:rsid w:val="00B072A8"/>
    <w:rsid w:val="00B21B92"/>
    <w:rsid w:val="00B22693"/>
    <w:rsid w:val="00B26581"/>
    <w:rsid w:val="00B401D7"/>
    <w:rsid w:val="00B44735"/>
    <w:rsid w:val="00B462F7"/>
    <w:rsid w:val="00B520DF"/>
    <w:rsid w:val="00B53AC5"/>
    <w:rsid w:val="00B565AD"/>
    <w:rsid w:val="00B56FFF"/>
    <w:rsid w:val="00B630F4"/>
    <w:rsid w:val="00B63198"/>
    <w:rsid w:val="00B70E90"/>
    <w:rsid w:val="00B7510C"/>
    <w:rsid w:val="00B75431"/>
    <w:rsid w:val="00B83177"/>
    <w:rsid w:val="00B94053"/>
    <w:rsid w:val="00BA2DDE"/>
    <w:rsid w:val="00BA5FF7"/>
    <w:rsid w:val="00BA72BB"/>
    <w:rsid w:val="00BB1640"/>
    <w:rsid w:val="00BB5319"/>
    <w:rsid w:val="00BC2299"/>
    <w:rsid w:val="00BC53EE"/>
    <w:rsid w:val="00BE4C41"/>
    <w:rsid w:val="00BF6011"/>
    <w:rsid w:val="00BF70DB"/>
    <w:rsid w:val="00C00E65"/>
    <w:rsid w:val="00C10DDB"/>
    <w:rsid w:val="00C1114E"/>
    <w:rsid w:val="00C27475"/>
    <w:rsid w:val="00C37D2F"/>
    <w:rsid w:val="00C44D01"/>
    <w:rsid w:val="00C46948"/>
    <w:rsid w:val="00C46CA0"/>
    <w:rsid w:val="00C62C4B"/>
    <w:rsid w:val="00C816BA"/>
    <w:rsid w:val="00C942CD"/>
    <w:rsid w:val="00CA3CF9"/>
    <w:rsid w:val="00CB63FE"/>
    <w:rsid w:val="00CC48BF"/>
    <w:rsid w:val="00CD02EA"/>
    <w:rsid w:val="00CD209F"/>
    <w:rsid w:val="00CD64CF"/>
    <w:rsid w:val="00CE7053"/>
    <w:rsid w:val="00CF1D1C"/>
    <w:rsid w:val="00D00152"/>
    <w:rsid w:val="00D23059"/>
    <w:rsid w:val="00D301F5"/>
    <w:rsid w:val="00D340F4"/>
    <w:rsid w:val="00D4152D"/>
    <w:rsid w:val="00D600DC"/>
    <w:rsid w:val="00D60241"/>
    <w:rsid w:val="00D60ED3"/>
    <w:rsid w:val="00D63D33"/>
    <w:rsid w:val="00D65847"/>
    <w:rsid w:val="00D81AE7"/>
    <w:rsid w:val="00D83358"/>
    <w:rsid w:val="00D836E0"/>
    <w:rsid w:val="00D8389C"/>
    <w:rsid w:val="00D83C4A"/>
    <w:rsid w:val="00D8585A"/>
    <w:rsid w:val="00D96153"/>
    <w:rsid w:val="00D96E50"/>
    <w:rsid w:val="00DA3ABE"/>
    <w:rsid w:val="00DA72EB"/>
    <w:rsid w:val="00DB07A1"/>
    <w:rsid w:val="00DB27FA"/>
    <w:rsid w:val="00DE0931"/>
    <w:rsid w:val="00DE3FE4"/>
    <w:rsid w:val="00DF4695"/>
    <w:rsid w:val="00DF6286"/>
    <w:rsid w:val="00E0227C"/>
    <w:rsid w:val="00E03BBA"/>
    <w:rsid w:val="00E13C32"/>
    <w:rsid w:val="00E25DA1"/>
    <w:rsid w:val="00E32E9B"/>
    <w:rsid w:val="00E33BEA"/>
    <w:rsid w:val="00E34817"/>
    <w:rsid w:val="00E517CD"/>
    <w:rsid w:val="00E525A3"/>
    <w:rsid w:val="00E53F19"/>
    <w:rsid w:val="00E6033D"/>
    <w:rsid w:val="00E612DB"/>
    <w:rsid w:val="00E6275E"/>
    <w:rsid w:val="00E63718"/>
    <w:rsid w:val="00E761DB"/>
    <w:rsid w:val="00E8275E"/>
    <w:rsid w:val="00E8362B"/>
    <w:rsid w:val="00E9287F"/>
    <w:rsid w:val="00EA3FDC"/>
    <w:rsid w:val="00EB50E9"/>
    <w:rsid w:val="00EB62DA"/>
    <w:rsid w:val="00EC0996"/>
    <w:rsid w:val="00EC0A07"/>
    <w:rsid w:val="00EC5E0F"/>
    <w:rsid w:val="00ED2D53"/>
    <w:rsid w:val="00ED38F2"/>
    <w:rsid w:val="00ED4C55"/>
    <w:rsid w:val="00ED61C9"/>
    <w:rsid w:val="00F030C0"/>
    <w:rsid w:val="00F04222"/>
    <w:rsid w:val="00F073EE"/>
    <w:rsid w:val="00F139FF"/>
    <w:rsid w:val="00F14E51"/>
    <w:rsid w:val="00F1792B"/>
    <w:rsid w:val="00F365FD"/>
    <w:rsid w:val="00F3685E"/>
    <w:rsid w:val="00F41D67"/>
    <w:rsid w:val="00F42C84"/>
    <w:rsid w:val="00F531D6"/>
    <w:rsid w:val="00F56709"/>
    <w:rsid w:val="00F600AF"/>
    <w:rsid w:val="00F61E2A"/>
    <w:rsid w:val="00F70010"/>
    <w:rsid w:val="00F72F00"/>
    <w:rsid w:val="00F74B73"/>
    <w:rsid w:val="00F75C66"/>
    <w:rsid w:val="00FB0F06"/>
    <w:rsid w:val="00FB1DED"/>
    <w:rsid w:val="00FB1F26"/>
    <w:rsid w:val="00FB228E"/>
    <w:rsid w:val="00FB29E1"/>
    <w:rsid w:val="00FB3505"/>
    <w:rsid w:val="00FE19D9"/>
    <w:rsid w:val="00FE7FED"/>
    <w:rsid w:val="00FF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2888-0D4A-41A5-A5C3-1E39DEDA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2008-09-16T12:50:00Z</cp:lastPrinted>
  <dcterms:created xsi:type="dcterms:W3CDTF">2025-12-07T18:24:00Z</dcterms:created>
  <dcterms:modified xsi:type="dcterms:W3CDTF">2025-12-07T18:24:00Z</dcterms:modified>
</cp:coreProperties>
</file>