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200A01" w:rsidP="00200A01">
      <w:pPr>
        <w:pBdr>
          <w:bottom w:val="single" w:sz="4" w:space="1" w:color="auto"/>
        </w:pBdr>
        <w:tabs>
          <w:tab w:val="left" w:pos="2520"/>
        </w:tabs>
        <w:ind w:left="2520" w:hanging="2520"/>
        <w:rPr>
          <w:b/>
          <w:sz w:val="32"/>
          <w:szCs w:val="32"/>
        </w:rPr>
      </w:pPr>
      <w:bookmarkStart w:id="0" w:name="_GoBack"/>
      <w:bookmarkEnd w:id="0"/>
      <w:r>
        <w:rPr>
          <w:b/>
          <w:sz w:val="32"/>
          <w:szCs w:val="32"/>
        </w:rPr>
        <w:t xml:space="preserve">                                                  </w:t>
      </w:r>
      <w:r w:rsidR="00D63D33" w:rsidRPr="00D63D33">
        <w:rPr>
          <w:b/>
          <w:sz w:val="32"/>
          <w:szCs w:val="32"/>
        </w:rPr>
        <w:t xml:space="preserve">Meeting </w:t>
      </w:r>
      <w:r>
        <w:rPr>
          <w:b/>
          <w:sz w:val="32"/>
          <w:szCs w:val="32"/>
        </w:rPr>
        <w:t>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C63EF8" w:rsidRDefault="00D63D33" w:rsidP="001D78AA">
      <w:pPr>
        <w:tabs>
          <w:tab w:val="left" w:pos="2520"/>
        </w:tabs>
        <w:ind w:left="2520" w:hanging="2520"/>
        <w:rPr>
          <w:b/>
          <w:sz w:val="20"/>
          <w:szCs w:val="20"/>
        </w:rPr>
      </w:pPr>
      <w:r w:rsidRPr="00110608">
        <w:rPr>
          <w:b/>
          <w:sz w:val="20"/>
          <w:szCs w:val="20"/>
        </w:rPr>
        <w:t>Meeting:</w:t>
      </w:r>
      <w:r w:rsidR="00EF2E17" w:rsidRPr="00110608">
        <w:rPr>
          <w:b/>
          <w:sz w:val="20"/>
          <w:szCs w:val="20"/>
        </w:rPr>
        <w:t xml:space="preserve"> </w:t>
      </w:r>
      <w:r w:rsidR="00EF2E17" w:rsidRPr="003A569F">
        <w:rPr>
          <w:b/>
          <w:color w:val="FF0000"/>
          <w:sz w:val="20"/>
          <w:szCs w:val="20"/>
        </w:rPr>
        <w:t xml:space="preserve">INTERFACE </w:t>
      </w:r>
      <w:r w:rsidR="0085575C" w:rsidRPr="003A569F">
        <w:rPr>
          <w:b/>
          <w:color w:val="FF0000"/>
          <w:sz w:val="20"/>
          <w:szCs w:val="20"/>
        </w:rPr>
        <w:t xml:space="preserve">YOUTH PROGRAM </w:t>
      </w:r>
      <w:r w:rsidR="00EF2E17" w:rsidRPr="003A569F">
        <w:rPr>
          <w:b/>
          <w:color w:val="FF0000"/>
          <w:sz w:val="20"/>
          <w:szCs w:val="20"/>
        </w:rPr>
        <w:t>CENTRAL</w:t>
      </w:r>
    </w:p>
    <w:p w:rsidR="00C63EF8" w:rsidRDefault="001145A3" w:rsidP="001D78AA">
      <w:pPr>
        <w:tabs>
          <w:tab w:val="left" w:pos="2520"/>
        </w:tabs>
        <w:ind w:left="2520" w:hanging="2520"/>
        <w:rPr>
          <w:b/>
          <w:sz w:val="20"/>
          <w:szCs w:val="20"/>
        </w:rPr>
      </w:pPr>
      <w:r>
        <w:rPr>
          <w:b/>
          <w:sz w:val="20"/>
          <w:szCs w:val="20"/>
        </w:rPr>
        <w:t xml:space="preserve">Date:   </w:t>
      </w:r>
      <w:r w:rsidR="000149D5">
        <w:rPr>
          <w:b/>
          <w:color w:val="FF0000"/>
          <w:sz w:val="20"/>
          <w:szCs w:val="20"/>
        </w:rPr>
        <w:t>September 8, 2022</w:t>
      </w:r>
    </w:p>
    <w:p w:rsidR="00862D27" w:rsidRPr="00110608" w:rsidRDefault="00C63EF8" w:rsidP="001D78AA">
      <w:pPr>
        <w:tabs>
          <w:tab w:val="left" w:pos="2520"/>
        </w:tabs>
        <w:ind w:left="2520" w:hanging="2520"/>
        <w:rPr>
          <w:b/>
          <w:sz w:val="20"/>
          <w:szCs w:val="20"/>
        </w:rPr>
      </w:pPr>
      <w:r>
        <w:rPr>
          <w:b/>
          <w:sz w:val="20"/>
          <w:szCs w:val="20"/>
        </w:rPr>
        <w:t xml:space="preserve">Time:  </w:t>
      </w:r>
      <w:r w:rsidRPr="00E20C04">
        <w:rPr>
          <w:b/>
          <w:color w:val="FF0000"/>
          <w:sz w:val="20"/>
          <w:szCs w:val="20"/>
        </w:rPr>
        <w:t>4pm</w:t>
      </w:r>
      <w:r w:rsidR="001145A3" w:rsidRPr="00E20C04">
        <w:rPr>
          <w:b/>
          <w:color w:val="FF0000"/>
          <w:sz w:val="20"/>
          <w:szCs w:val="20"/>
        </w:rPr>
        <w:t>-</w:t>
      </w:r>
      <w:r w:rsidR="00A022CE">
        <w:rPr>
          <w:b/>
          <w:color w:val="FF0000"/>
          <w:sz w:val="20"/>
          <w:szCs w:val="20"/>
        </w:rPr>
        <w:t>6pm</w:t>
      </w:r>
      <w:r w:rsidR="001D78AA">
        <w:rPr>
          <w:b/>
          <w:sz w:val="20"/>
          <w:szCs w:val="20"/>
        </w:rPr>
        <w:tab/>
      </w:r>
    </w:p>
    <w:p w:rsidR="00C63EF8" w:rsidRDefault="00862D27" w:rsidP="001145A3">
      <w:pPr>
        <w:tabs>
          <w:tab w:val="left" w:pos="2520"/>
        </w:tabs>
        <w:ind w:left="2520" w:hanging="2520"/>
        <w:rPr>
          <w:b/>
          <w:sz w:val="20"/>
          <w:szCs w:val="20"/>
        </w:rPr>
      </w:pPr>
      <w:r w:rsidRPr="00110608">
        <w:rPr>
          <w:b/>
          <w:sz w:val="20"/>
          <w:szCs w:val="20"/>
        </w:rPr>
        <w:t xml:space="preserve">Location: </w:t>
      </w:r>
      <w:r w:rsidR="0085575C" w:rsidRPr="00E20C04">
        <w:rPr>
          <w:b/>
          <w:color w:val="FF0000"/>
          <w:sz w:val="20"/>
          <w:szCs w:val="20"/>
        </w:rPr>
        <w:t>Interface Youth Program Central</w:t>
      </w:r>
      <w:r w:rsidR="001145A3">
        <w:rPr>
          <w:b/>
          <w:sz w:val="20"/>
          <w:szCs w:val="20"/>
        </w:rPr>
        <w:tab/>
      </w:r>
    </w:p>
    <w:p w:rsidR="00EE23BB" w:rsidRPr="00110608" w:rsidRDefault="00C63EF8" w:rsidP="001145A3">
      <w:pPr>
        <w:tabs>
          <w:tab w:val="left" w:pos="2520"/>
        </w:tabs>
        <w:ind w:left="2520" w:hanging="2520"/>
        <w:rPr>
          <w:b/>
          <w:sz w:val="20"/>
          <w:szCs w:val="20"/>
        </w:rPr>
      </w:pPr>
      <w:r>
        <w:rPr>
          <w:b/>
          <w:sz w:val="20"/>
          <w:szCs w:val="20"/>
        </w:rPr>
        <w:t>D</w:t>
      </w:r>
      <w:r w:rsidR="001145A3">
        <w:rPr>
          <w:b/>
          <w:sz w:val="20"/>
          <w:szCs w:val="20"/>
        </w:rPr>
        <w:t xml:space="preserve">ate of Next Staff Meeting:  </w:t>
      </w:r>
      <w:r w:rsidR="004B46B6">
        <w:rPr>
          <w:b/>
          <w:color w:val="FF0000"/>
          <w:sz w:val="20"/>
          <w:szCs w:val="20"/>
        </w:rPr>
        <w:t xml:space="preserve">September </w:t>
      </w:r>
      <w:r w:rsidR="00A022CE">
        <w:rPr>
          <w:b/>
          <w:color w:val="FF0000"/>
          <w:sz w:val="20"/>
          <w:szCs w:val="20"/>
        </w:rPr>
        <w:t>22</w:t>
      </w:r>
      <w:r w:rsidR="004B46B6">
        <w:rPr>
          <w:b/>
          <w:color w:val="FF0000"/>
          <w:sz w:val="20"/>
          <w:szCs w:val="20"/>
        </w:rPr>
        <w:t>, 2022</w:t>
      </w:r>
      <w:r w:rsidR="001145A3" w:rsidRPr="00E20C04">
        <w:rPr>
          <w:b/>
          <w:color w:val="FF0000"/>
          <w:sz w:val="20"/>
          <w:szCs w:val="20"/>
        </w:rPr>
        <w:t xml:space="preserve"> </w:t>
      </w:r>
      <w:r w:rsidR="00200A01">
        <w:rPr>
          <w:b/>
          <w:sz w:val="20"/>
          <w:szCs w:val="20"/>
        </w:rPr>
        <w:t xml:space="preserve">Time: </w:t>
      </w:r>
      <w:r w:rsidR="00200A01" w:rsidRPr="00200A01">
        <w:rPr>
          <w:b/>
          <w:color w:val="FF0000"/>
          <w:sz w:val="20"/>
          <w:szCs w:val="20"/>
        </w:rPr>
        <w:t>4pm-</w:t>
      </w:r>
      <w:r w:rsidR="0021142D">
        <w:rPr>
          <w:b/>
          <w:color w:val="FF0000"/>
          <w:sz w:val="20"/>
          <w:szCs w:val="20"/>
        </w:rPr>
        <w:t>6pm</w:t>
      </w:r>
      <w:r>
        <w:rPr>
          <w:b/>
          <w:sz w:val="20"/>
          <w:szCs w:val="20"/>
        </w:rPr>
        <w:t xml:space="preserve">         </w:t>
      </w:r>
      <w:r w:rsidR="001145A3">
        <w:rPr>
          <w:b/>
          <w:sz w:val="20"/>
          <w:szCs w:val="20"/>
        </w:rPr>
        <w:t xml:space="preserve">              </w:t>
      </w:r>
      <w:r>
        <w:rPr>
          <w:b/>
          <w:sz w:val="20"/>
          <w:szCs w:val="20"/>
        </w:rPr>
        <w:t xml:space="preserve">           </w:t>
      </w:r>
      <w:r w:rsidR="001145A3">
        <w:rPr>
          <w:b/>
          <w:sz w:val="20"/>
          <w:szCs w:val="20"/>
        </w:rPr>
        <w:t xml:space="preserve">                 </w:t>
      </w:r>
    </w:p>
    <w:p w:rsidR="00862D27" w:rsidRPr="003A569F" w:rsidRDefault="00862D27">
      <w:pPr>
        <w:tabs>
          <w:tab w:val="left" w:pos="2520"/>
        </w:tabs>
        <w:ind w:left="2520" w:hanging="2520"/>
        <w:rPr>
          <w:b/>
          <w:color w:val="FF0000"/>
          <w:sz w:val="20"/>
          <w:szCs w:val="20"/>
        </w:rPr>
      </w:pPr>
      <w:r w:rsidRPr="00110608">
        <w:rPr>
          <w:b/>
          <w:sz w:val="20"/>
          <w:szCs w:val="20"/>
        </w:rPr>
        <w:t>Attendance:</w:t>
      </w:r>
      <w:r w:rsidR="001145A3">
        <w:rPr>
          <w:b/>
          <w:sz w:val="20"/>
          <w:szCs w:val="20"/>
        </w:rPr>
        <w:t xml:space="preserve"> </w:t>
      </w:r>
      <w:r w:rsidR="001145A3" w:rsidRPr="003A569F">
        <w:rPr>
          <w:b/>
          <w:color w:val="FF0000"/>
          <w:sz w:val="20"/>
          <w:szCs w:val="20"/>
        </w:rPr>
        <w:t xml:space="preserve">Zeke Whitter, </w:t>
      </w:r>
      <w:r w:rsidR="0021142D">
        <w:rPr>
          <w:b/>
          <w:color w:val="FF0000"/>
          <w:sz w:val="20"/>
          <w:szCs w:val="20"/>
        </w:rPr>
        <w:t xml:space="preserve">Naomi Thompson, </w:t>
      </w:r>
      <w:r w:rsidR="001145A3" w:rsidRPr="003A569F">
        <w:rPr>
          <w:b/>
          <w:color w:val="FF0000"/>
          <w:sz w:val="20"/>
          <w:szCs w:val="20"/>
        </w:rPr>
        <w:t>Belinda Ross, Lyanne Lopez, Brian Smith, Joe Mattox, Ken Welcome, Lynetta</w:t>
      </w:r>
      <w:r w:rsidRPr="003A569F">
        <w:rPr>
          <w:b/>
          <w:color w:val="FF0000"/>
          <w:sz w:val="20"/>
          <w:szCs w:val="20"/>
        </w:rPr>
        <w:tab/>
      </w:r>
    </w:p>
    <w:p w:rsidR="001145A3" w:rsidRDefault="001145A3">
      <w:pPr>
        <w:tabs>
          <w:tab w:val="left" w:pos="2520"/>
        </w:tabs>
        <w:ind w:left="2520" w:hanging="2520"/>
        <w:rPr>
          <w:b/>
          <w:color w:val="FF0000"/>
          <w:sz w:val="20"/>
          <w:szCs w:val="20"/>
        </w:rPr>
      </w:pPr>
      <w:r w:rsidRPr="003A569F">
        <w:rPr>
          <w:b/>
          <w:color w:val="FF0000"/>
          <w:sz w:val="20"/>
          <w:szCs w:val="20"/>
        </w:rPr>
        <w:t xml:space="preserve">             </w:t>
      </w:r>
      <w:r w:rsidR="000149D5">
        <w:rPr>
          <w:b/>
          <w:color w:val="FF0000"/>
          <w:sz w:val="20"/>
          <w:szCs w:val="20"/>
        </w:rPr>
        <w:t xml:space="preserve">         Brown, Kevin Lee, </w:t>
      </w:r>
      <w:r w:rsidR="000149D5" w:rsidRPr="003A569F">
        <w:rPr>
          <w:b/>
          <w:color w:val="FF0000"/>
          <w:sz w:val="20"/>
          <w:szCs w:val="20"/>
        </w:rPr>
        <w:t>Anita</w:t>
      </w:r>
      <w:r w:rsidRPr="003A569F">
        <w:rPr>
          <w:b/>
          <w:color w:val="FF0000"/>
          <w:sz w:val="20"/>
          <w:szCs w:val="20"/>
        </w:rPr>
        <w:t xml:space="preserve"> Jenkins-McCarter, Nekesha Obas,</w:t>
      </w:r>
      <w:r w:rsidR="000149D5">
        <w:rPr>
          <w:b/>
          <w:color w:val="FF0000"/>
          <w:sz w:val="20"/>
          <w:szCs w:val="20"/>
        </w:rPr>
        <w:t xml:space="preserve"> Sheila Parker</w:t>
      </w:r>
      <w:r w:rsidR="00276E25">
        <w:rPr>
          <w:b/>
          <w:color w:val="FF0000"/>
          <w:sz w:val="20"/>
          <w:szCs w:val="20"/>
        </w:rPr>
        <w:t>, William Harmon, Molesha Perkins</w:t>
      </w:r>
    </w:p>
    <w:p w:rsidR="0021142D" w:rsidRPr="003A569F" w:rsidRDefault="0021142D" w:rsidP="000719E3">
      <w:pPr>
        <w:tabs>
          <w:tab w:val="left" w:pos="2520"/>
        </w:tabs>
        <w:ind w:left="2520" w:hanging="2520"/>
        <w:rPr>
          <w:b/>
          <w:color w:val="FF0000"/>
          <w:sz w:val="20"/>
          <w:szCs w:val="20"/>
        </w:rPr>
      </w:pPr>
      <w:r>
        <w:rPr>
          <w:b/>
          <w:color w:val="FF0000"/>
          <w:sz w:val="20"/>
          <w:szCs w:val="20"/>
        </w:rPr>
        <w:t xml:space="preserve">                      </w:t>
      </w:r>
      <w:r w:rsidR="00276E25">
        <w:rPr>
          <w:b/>
          <w:color w:val="FF0000"/>
          <w:sz w:val="20"/>
          <w:szCs w:val="20"/>
        </w:rPr>
        <w:t>Joy Budiman and Tocarra Morris</w:t>
      </w:r>
      <w:r>
        <w:rPr>
          <w:b/>
          <w:color w:val="FF0000"/>
          <w:sz w:val="20"/>
          <w:szCs w:val="20"/>
        </w:rPr>
        <w:t xml:space="preserve">         </w:t>
      </w:r>
    </w:p>
    <w:p w:rsidR="00745F0E" w:rsidRPr="003A569F" w:rsidRDefault="000149D5">
      <w:pPr>
        <w:tabs>
          <w:tab w:val="left" w:pos="2520"/>
        </w:tabs>
        <w:ind w:left="2520" w:hanging="2520"/>
        <w:rPr>
          <w:b/>
          <w:color w:val="FF0000"/>
          <w:sz w:val="20"/>
          <w:szCs w:val="20"/>
        </w:rPr>
      </w:pPr>
      <w:r>
        <w:rPr>
          <w:b/>
          <w:color w:val="FF0000"/>
          <w:sz w:val="20"/>
          <w:szCs w:val="20"/>
        </w:rPr>
        <w:t xml:space="preserve">                    </w:t>
      </w:r>
      <w:r w:rsidR="00C07D15">
        <w:rPr>
          <w:b/>
          <w:color w:val="FF0000"/>
          <w:sz w:val="20"/>
          <w:szCs w:val="20"/>
        </w:rPr>
        <w:t xml:space="preserve"> </w:t>
      </w:r>
    </w:p>
    <w:p w:rsidR="000149D5" w:rsidRDefault="00745F0E">
      <w:pPr>
        <w:tabs>
          <w:tab w:val="left" w:pos="2520"/>
        </w:tabs>
        <w:ind w:left="2520" w:hanging="2520"/>
        <w:rPr>
          <w:b/>
          <w:color w:val="FF0000"/>
          <w:sz w:val="20"/>
          <w:szCs w:val="20"/>
        </w:rPr>
      </w:pPr>
      <w:r>
        <w:rPr>
          <w:b/>
          <w:sz w:val="20"/>
          <w:szCs w:val="20"/>
        </w:rPr>
        <w:t xml:space="preserve">Absent: </w:t>
      </w:r>
      <w:r w:rsidR="00C07D15">
        <w:rPr>
          <w:b/>
          <w:color w:val="FF0000"/>
          <w:sz w:val="20"/>
          <w:szCs w:val="20"/>
        </w:rPr>
        <w:t>Angie Rowden, Gre</w:t>
      </w:r>
      <w:r w:rsidR="000149D5">
        <w:rPr>
          <w:b/>
          <w:color w:val="FF0000"/>
          <w:sz w:val="20"/>
          <w:szCs w:val="20"/>
        </w:rPr>
        <w:t xml:space="preserve">tchen Strickland, Jennifer Johnson, Shaci Davis, Preston White, Karderick Johnson, </w:t>
      </w:r>
    </w:p>
    <w:p w:rsidR="00862D27" w:rsidRPr="00110608" w:rsidRDefault="000149D5">
      <w:pPr>
        <w:tabs>
          <w:tab w:val="left" w:pos="2520"/>
        </w:tabs>
        <w:ind w:left="2520" w:hanging="2520"/>
        <w:rPr>
          <w:b/>
          <w:sz w:val="20"/>
          <w:szCs w:val="20"/>
        </w:rPr>
      </w:pPr>
      <w:r>
        <w:rPr>
          <w:b/>
          <w:sz w:val="20"/>
          <w:szCs w:val="20"/>
        </w:rPr>
        <w:t xml:space="preserve">              </w:t>
      </w:r>
      <w:r w:rsidRPr="000149D5">
        <w:rPr>
          <w:b/>
          <w:color w:val="FF0000"/>
          <w:sz w:val="20"/>
          <w:szCs w:val="20"/>
        </w:rPr>
        <w:t xml:space="preserve"> Roshonda</w:t>
      </w:r>
      <w:r>
        <w:rPr>
          <w:b/>
          <w:sz w:val="20"/>
          <w:szCs w:val="20"/>
        </w:rPr>
        <w:t xml:space="preserve"> </w:t>
      </w:r>
      <w:r w:rsidR="00A022CE">
        <w:rPr>
          <w:b/>
          <w:color w:val="FF0000"/>
          <w:sz w:val="20"/>
          <w:szCs w:val="20"/>
        </w:rPr>
        <w:t>McBride and Melody</w:t>
      </w:r>
      <w:r>
        <w:rPr>
          <w:b/>
          <w:color w:val="FF0000"/>
          <w:sz w:val="20"/>
          <w:szCs w:val="20"/>
        </w:rPr>
        <w:t xml:space="preserve"> McMann</w:t>
      </w:r>
    </w:p>
    <w:p w:rsidR="00862D27" w:rsidRPr="002C4563" w:rsidRDefault="00862D27" w:rsidP="00794ABF">
      <w:pPr>
        <w:pBdr>
          <w:top w:val="single" w:sz="4" w:space="1" w:color="auto"/>
        </w:pBdr>
        <w:tabs>
          <w:tab w:val="left" w:pos="540"/>
        </w:tabs>
        <w:spacing w:before="240"/>
        <w:ind w:left="540" w:hanging="540"/>
        <w:rPr>
          <w:bCs/>
          <w:sz w:val="20"/>
          <w:szCs w:val="20"/>
        </w:rPr>
      </w:pPr>
      <w:r w:rsidRPr="001239ED">
        <w:rPr>
          <w:bCs/>
          <w:sz w:val="20"/>
          <w:szCs w:val="20"/>
        </w:rPr>
        <w:t>I.</w:t>
      </w:r>
      <w:r w:rsidRPr="00110608">
        <w:rPr>
          <w:b/>
          <w:bCs/>
          <w:sz w:val="20"/>
          <w:szCs w:val="20"/>
        </w:rPr>
        <w:tab/>
      </w:r>
      <w:r w:rsidR="00A16CEA">
        <w:rPr>
          <w:bCs/>
          <w:sz w:val="20"/>
          <w:szCs w:val="20"/>
        </w:rPr>
        <w:t>Business Operations</w:t>
      </w:r>
    </w:p>
    <w:p w:rsidR="00862D27" w:rsidRPr="00110608" w:rsidRDefault="00862D27">
      <w:pPr>
        <w:tabs>
          <w:tab w:val="left" w:pos="540"/>
        </w:tabs>
        <w:ind w:left="540" w:hanging="540"/>
        <w:rPr>
          <w:sz w:val="20"/>
          <w:szCs w:val="20"/>
          <w:u w:val="single"/>
        </w:rPr>
      </w:pPr>
      <w:r w:rsidRPr="00110608">
        <w:rPr>
          <w:sz w:val="20"/>
          <w:szCs w:val="20"/>
          <w:u w:val="single"/>
        </w:rPr>
        <w:t>A.</w:t>
      </w:r>
      <w:r w:rsidRPr="00110608">
        <w:rPr>
          <w:sz w:val="20"/>
          <w:szCs w:val="20"/>
          <w:u w:val="single"/>
        </w:rPr>
        <w:tab/>
        <w:t>Monthly Budget (Revenue and Expenses)</w:t>
      </w:r>
    </w:p>
    <w:p w:rsidR="00862D27" w:rsidRPr="00673248" w:rsidRDefault="00862D27">
      <w:pPr>
        <w:tabs>
          <w:tab w:val="left" w:pos="540"/>
        </w:tabs>
        <w:ind w:left="540" w:hanging="540"/>
        <w:rPr>
          <w:sz w:val="20"/>
          <w:szCs w:val="20"/>
        </w:rPr>
      </w:pPr>
      <w:r w:rsidRPr="001239ED">
        <w:rPr>
          <w:iCs/>
          <w:sz w:val="20"/>
          <w:szCs w:val="20"/>
        </w:rPr>
        <w:t>1.</w:t>
      </w:r>
      <w:r w:rsidRPr="00110608">
        <w:rPr>
          <w:i/>
          <w:iCs/>
          <w:sz w:val="20"/>
          <w:szCs w:val="20"/>
        </w:rPr>
        <w:tab/>
      </w:r>
      <w:r w:rsidRPr="00673248">
        <w:rPr>
          <w:iCs/>
          <w:sz w:val="20"/>
          <w:szCs w:val="20"/>
        </w:rPr>
        <w:t>Sub-topic:</w:t>
      </w:r>
      <w:r w:rsidRPr="00673248">
        <w:rPr>
          <w:sz w:val="20"/>
          <w:szCs w:val="20"/>
        </w:rPr>
        <w:tab/>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 xml:space="preserve">       No discussion</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4E6089" w:rsidRDefault="00862D27">
      <w:pPr>
        <w:tabs>
          <w:tab w:val="left" w:pos="540"/>
        </w:tabs>
        <w:ind w:left="540" w:hanging="540"/>
        <w:rPr>
          <w:b/>
          <w:color w:val="262626"/>
          <w:sz w:val="20"/>
          <w:szCs w:val="20"/>
          <w:u w:val="single"/>
        </w:rPr>
      </w:pPr>
      <w:r w:rsidRPr="001239ED">
        <w:rPr>
          <w:b/>
          <w:sz w:val="20"/>
          <w:szCs w:val="20"/>
          <w:u w:val="single"/>
        </w:rPr>
        <w:t>B.</w:t>
      </w:r>
      <w:r w:rsidRPr="001239ED">
        <w:rPr>
          <w:b/>
          <w:sz w:val="20"/>
          <w:szCs w:val="20"/>
          <w:u w:val="single"/>
        </w:rPr>
        <w:tab/>
      </w:r>
      <w:r w:rsidRPr="004E6089">
        <w:rPr>
          <w:b/>
          <w:color w:val="262626"/>
          <w:sz w:val="20"/>
          <w:szCs w:val="20"/>
          <w:u w:val="single"/>
        </w:rPr>
        <w:t xml:space="preserve">Marketing and Business Development </w:t>
      </w:r>
    </w:p>
    <w:p w:rsidR="00862D27" w:rsidRPr="004E6089" w:rsidRDefault="00862D27">
      <w:pPr>
        <w:tabs>
          <w:tab w:val="left" w:pos="540"/>
        </w:tabs>
        <w:ind w:left="540" w:hanging="540"/>
        <w:rPr>
          <w:b/>
          <w:color w:val="262626"/>
          <w:sz w:val="20"/>
          <w:szCs w:val="20"/>
        </w:rPr>
      </w:pPr>
      <w:r w:rsidRPr="004E6089">
        <w:rPr>
          <w:iCs/>
          <w:color w:val="262626"/>
          <w:sz w:val="20"/>
          <w:szCs w:val="20"/>
        </w:rPr>
        <w:t>1.</w:t>
      </w:r>
      <w:r w:rsidRPr="004E6089">
        <w:rPr>
          <w:iCs/>
          <w:color w:val="262626"/>
          <w:sz w:val="20"/>
          <w:szCs w:val="20"/>
        </w:rPr>
        <w:tab/>
      </w:r>
      <w:r w:rsidRPr="004E6089">
        <w:rPr>
          <w:b/>
          <w:iCs/>
          <w:color w:val="262626"/>
          <w:sz w:val="20"/>
          <w:szCs w:val="20"/>
        </w:rPr>
        <w:t>Sub-topic:</w:t>
      </w:r>
      <w:r w:rsidRPr="004E6089">
        <w:rPr>
          <w:b/>
          <w:color w:val="262626"/>
          <w:sz w:val="20"/>
          <w:szCs w:val="20"/>
        </w:rPr>
        <w:tab/>
      </w:r>
      <w:r w:rsidR="005E4D20">
        <w:rPr>
          <w:b/>
          <w:color w:val="FF0000"/>
          <w:sz w:val="20"/>
          <w:szCs w:val="20"/>
        </w:rPr>
        <w:t>Introd</w:t>
      </w:r>
      <w:r w:rsidR="00722FDF">
        <w:rPr>
          <w:b/>
          <w:color w:val="FF0000"/>
          <w:sz w:val="20"/>
          <w:szCs w:val="20"/>
        </w:rPr>
        <w:t>ucing Joy Budiman and Tocarra Morris as the New Youth Care Workers at IYP-C.</w:t>
      </w:r>
      <w:r w:rsidR="00C07D15">
        <w:rPr>
          <w:b/>
          <w:color w:val="FF0000"/>
          <w:sz w:val="20"/>
          <w:szCs w:val="20"/>
        </w:rPr>
        <w:t xml:space="preserve"> </w:t>
      </w:r>
    </w:p>
    <w:p w:rsidR="00862D27" w:rsidRPr="008B779C" w:rsidRDefault="00862D27" w:rsidP="00673248">
      <w:pPr>
        <w:tabs>
          <w:tab w:val="left" w:pos="540"/>
        </w:tabs>
        <w:ind w:left="540" w:hanging="540"/>
        <w:rPr>
          <w:b/>
          <w:iCs/>
          <w:color w:val="FF0000"/>
          <w:sz w:val="20"/>
          <w:szCs w:val="20"/>
        </w:rPr>
      </w:pPr>
      <w:r w:rsidRPr="004E6089">
        <w:rPr>
          <w:color w:val="262626"/>
          <w:sz w:val="20"/>
          <w:szCs w:val="20"/>
        </w:rPr>
        <w:tab/>
      </w:r>
      <w:r w:rsidRPr="004E6089">
        <w:rPr>
          <w:b/>
          <w:iCs/>
          <w:color w:val="262626"/>
          <w:sz w:val="20"/>
          <w:szCs w:val="20"/>
        </w:rPr>
        <w:t>Discussio</w:t>
      </w:r>
      <w:r w:rsidRPr="003B4751">
        <w:rPr>
          <w:b/>
          <w:iCs/>
          <w:color w:val="0D0D0D"/>
          <w:sz w:val="20"/>
          <w:szCs w:val="20"/>
        </w:rPr>
        <w:t>n</w:t>
      </w:r>
      <w:r w:rsidR="00722FDF" w:rsidRPr="003B4751">
        <w:rPr>
          <w:b/>
          <w:iCs/>
          <w:color w:val="0D0D0D"/>
          <w:sz w:val="20"/>
          <w:szCs w:val="20"/>
        </w:rPr>
        <w:t xml:space="preserve">: </w:t>
      </w:r>
      <w:r w:rsidR="00722FDF" w:rsidRPr="00722FDF">
        <w:rPr>
          <w:b/>
          <w:iCs/>
          <w:color w:val="FF0000"/>
          <w:sz w:val="20"/>
          <w:szCs w:val="20"/>
        </w:rPr>
        <w:t>Joy Budiman will be PRN working weekend shifts.  Tocarra Morris will be Part Time working some evening shifts during the week.</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b/>
          <w:iCs/>
          <w:color w:val="262626"/>
          <w:sz w:val="20"/>
          <w:szCs w:val="20"/>
        </w:rPr>
        <w:t>Outcome, Actions, Timeframe:</w:t>
      </w:r>
      <w:r w:rsidR="008965E1">
        <w:rPr>
          <w:b/>
          <w:iCs/>
          <w:color w:val="FF0000"/>
          <w:sz w:val="20"/>
          <w:szCs w:val="20"/>
        </w:rPr>
        <w:t xml:space="preserve"> The IYP-C Training Team of Residential Supervisor Brian Smith, Residential Counselor Naomi Thompson and Residential Administrative Assistant Lyanne Lopez, will facilitate the required New Hire Youth Care </w:t>
      </w:r>
      <w:r w:rsidR="00BB28D9">
        <w:rPr>
          <w:b/>
          <w:iCs/>
          <w:color w:val="FF0000"/>
          <w:sz w:val="20"/>
          <w:szCs w:val="20"/>
        </w:rPr>
        <w:t xml:space="preserve">Worker </w:t>
      </w:r>
      <w:r w:rsidR="008965E1">
        <w:rPr>
          <w:b/>
          <w:iCs/>
          <w:color w:val="FF0000"/>
          <w:sz w:val="20"/>
          <w:szCs w:val="20"/>
        </w:rPr>
        <w:t xml:space="preserve">Training Plan for </w:t>
      </w:r>
      <w:r w:rsidR="004258C0">
        <w:rPr>
          <w:b/>
          <w:iCs/>
          <w:color w:val="FF0000"/>
          <w:sz w:val="20"/>
          <w:szCs w:val="20"/>
        </w:rPr>
        <w:t>Youth Care Workers Joy Budiman and Tocarra Morris.</w:t>
      </w:r>
      <w:r w:rsidR="009D4F82">
        <w:rPr>
          <w:b/>
          <w:iCs/>
          <w:color w:val="FF0000"/>
          <w:sz w:val="20"/>
          <w:szCs w:val="20"/>
        </w:rPr>
        <w:br/>
        <w:t xml:space="preserve"> </w:t>
      </w:r>
    </w:p>
    <w:p w:rsidR="00862D27" w:rsidRPr="005D386D" w:rsidRDefault="00862D27">
      <w:pPr>
        <w:tabs>
          <w:tab w:val="left" w:pos="540"/>
        </w:tabs>
        <w:ind w:left="540" w:hanging="540"/>
        <w:rPr>
          <w:color w:val="262626"/>
          <w:sz w:val="20"/>
          <w:szCs w:val="20"/>
          <w:u w:val="single"/>
        </w:rPr>
      </w:pPr>
      <w:r w:rsidRPr="005D386D">
        <w:rPr>
          <w:color w:val="262626"/>
          <w:sz w:val="20"/>
          <w:szCs w:val="20"/>
          <w:u w:val="single"/>
        </w:rPr>
        <w:t>C.</w:t>
      </w:r>
      <w:r w:rsidRPr="005D386D">
        <w:rPr>
          <w:color w:val="262626"/>
          <w:sz w:val="20"/>
          <w:szCs w:val="20"/>
          <w:u w:val="single"/>
        </w:rPr>
        <w:tab/>
        <w:t xml:space="preserve">Regulatory Issues </w:t>
      </w:r>
    </w:p>
    <w:p w:rsidR="00862D27" w:rsidRPr="005D386D" w:rsidRDefault="00862D27">
      <w:pPr>
        <w:tabs>
          <w:tab w:val="left" w:pos="540"/>
        </w:tabs>
        <w:ind w:left="540" w:hanging="540"/>
        <w:rPr>
          <w:color w:val="262626"/>
          <w:sz w:val="20"/>
          <w:szCs w:val="20"/>
        </w:rPr>
      </w:pPr>
      <w:r w:rsidRPr="005D386D">
        <w:rPr>
          <w:iCs/>
          <w:color w:val="262626"/>
          <w:sz w:val="20"/>
          <w:szCs w:val="20"/>
        </w:rPr>
        <w:t>1.</w:t>
      </w:r>
      <w:r w:rsidRPr="005D386D">
        <w:rPr>
          <w:iCs/>
          <w:color w:val="262626"/>
          <w:sz w:val="20"/>
          <w:szCs w:val="20"/>
        </w:rPr>
        <w:tab/>
        <w:t>Sub-topic:</w:t>
      </w:r>
      <w:r w:rsidRPr="005D386D">
        <w:rPr>
          <w:color w:val="262626"/>
          <w:sz w:val="20"/>
          <w:szCs w:val="20"/>
        </w:rPr>
        <w:tab/>
      </w:r>
    </w:p>
    <w:p w:rsidR="00862D27" w:rsidRPr="005D386D" w:rsidRDefault="00862D27">
      <w:pPr>
        <w:tabs>
          <w:tab w:val="left" w:pos="540"/>
        </w:tabs>
        <w:ind w:left="540" w:hanging="540"/>
        <w:rPr>
          <w:color w:val="262626"/>
          <w:sz w:val="20"/>
          <w:szCs w:val="20"/>
        </w:rPr>
      </w:pPr>
      <w:r w:rsidRPr="005D386D">
        <w:rPr>
          <w:color w:val="262626"/>
          <w:sz w:val="20"/>
          <w:szCs w:val="20"/>
        </w:rPr>
        <w:tab/>
      </w:r>
      <w:r w:rsidRPr="005D386D">
        <w:rPr>
          <w:iCs/>
          <w:color w:val="262626"/>
          <w:sz w:val="20"/>
          <w:szCs w:val="20"/>
        </w:rPr>
        <w:t xml:space="preserve">Discussion: </w:t>
      </w:r>
      <w:r w:rsidR="00673248" w:rsidRPr="005D386D">
        <w:rPr>
          <w:color w:val="262626"/>
          <w:sz w:val="20"/>
          <w:szCs w:val="20"/>
        </w:rPr>
        <w:t xml:space="preserve">   </w:t>
      </w:r>
    </w:p>
    <w:p w:rsidR="00862D27" w:rsidRPr="00B112D3" w:rsidRDefault="00862D27">
      <w:pPr>
        <w:tabs>
          <w:tab w:val="left" w:pos="540"/>
        </w:tabs>
        <w:ind w:left="540" w:hanging="540"/>
        <w:rPr>
          <w:b/>
          <w:color w:val="FF0000"/>
          <w:sz w:val="20"/>
          <w:szCs w:val="20"/>
        </w:rPr>
      </w:pPr>
      <w:r w:rsidRPr="005D386D">
        <w:rPr>
          <w:color w:val="262626"/>
          <w:sz w:val="20"/>
          <w:szCs w:val="20"/>
        </w:rPr>
        <w:tab/>
      </w:r>
      <w:r w:rsidRPr="005D386D">
        <w:rPr>
          <w:iCs/>
          <w:color w:val="262626"/>
          <w:sz w:val="20"/>
          <w:szCs w:val="20"/>
        </w:rPr>
        <w:t>Outcome, Actions, Timeframe</w:t>
      </w:r>
      <w:r w:rsidRPr="004E6089">
        <w:rPr>
          <w:b/>
          <w:iCs/>
          <w:color w:val="262626"/>
          <w:sz w:val="20"/>
          <w:szCs w:val="20"/>
        </w:rPr>
        <w:t>:</w:t>
      </w:r>
      <w:r w:rsidR="00B112D3" w:rsidRPr="004E6089">
        <w:rPr>
          <w:b/>
          <w:iCs/>
          <w:color w:val="262626"/>
          <w:sz w:val="20"/>
          <w:szCs w:val="20"/>
        </w:rPr>
        <w:t xml:space="preserve"> </w:t>
      </w:r>
      <w:r w:rsidR="00C67B24">
        <w:rPr>
          <w:b/>
          <w:iCs/>
          <w:color w:val="FF0000"/>
          <w:sz w:val="20"/>
          <w:szCs w:val="20"/>
        </w:rPr>
        <w:t xml:space="preserve"> </w:t>
      </w:r>
      <w:r w:rsidRPr="00B112D3">
        <w:rPr>
          <w:b/>
          <w:color w:val="FF0000"/>
          <w:sz w:val="20"/>
          <w:szCs w:val="20"/>
        </w:rPr>
        <w:tab/>
      </w:r>
    </w:p>
    <w:p w:rsidR="00862D27" w:rsidRPr="004E6089" w:rsidRDefault="00862D27">
      <w:pPr>
        <w:tabs>
          <w:tab w:val="left" w:pos="540"/>
        </w:tabs>
        <w:ind w:left="540" w:hanging="540"/>
        <w:rPr>
          <w:b/>
          <w:color w:val="262626"/>
          <w:sz w:val="20"/>
          <w:szCs w:val="20"/>
          <w:u w:val="single"/>
        </w:rPr>
      </w:pPr>
      <w:r w:rsidRPr="004E6089">
        <w:rPr>
          <w:b/>
          <w:color w:val="262626"/>
          <w:sz w:val="20"/>
          <w:szCs w:val="20"/>
          <w:u w:val="single"/>
        </w:rPr>
        <w:t>D.</w:t>
      </w:r>
      <w:r w:rsidRPr="004E6089">
        <w:rPr>
          <w:color w:val="262626"/>
          <w:sz w:val="20"/>
          <w:szCs w:val="20"/>
          <w:u w:val="single"/>
        </w:rPr>
        <w:tab/>
      </w:r>
      <w:r w:rsidRPr="004E6089">
        <w:rPr>
          <w:b/>
          <w:color w:val="262626"/>
          <w:sz w:val="20"/>
          <w:szCs w:val="20"/>
          <w:u w:val="single"/>
        </w:rPr>
        <w:t>Human Resource Issues (Staffing and Training)</w:t>
      </w:r>
    </w:p>
    <w:p w:rsidR="00862D27" w:rsidRPr="004E6089" w:rsidRDefault="00862D27">
      <w:pPr>
        <w:tabs>
          <w:tab w:val="left" w:pos="540"/>
        </w:tabs>
        <w:ind w:left="540" w:hanging="540"/>
        <w:rPr>
          <w:b/>
          <w:color w:val="262626"/>
          <w:sz w:val="20"/>
          <w:szCs w:val="20"/>
        </w:rPr>
      </w:pPr>
      <w:r w:rsidRPr="004E6089">
        <w:rPr>
          <w:b/>
          <w:iCs/>
          <w:color w:val="262626"/>
          <w:sz w:val="20"/>
          <w:szCs w:val="20"/>
        </w:rPr>
        <w:t>1.</w:t>
      </w:r>
      <w:r w:rsidRPr="004E6089">
        <w:rPr>
          <w:iCs/>
          <w:color w:val="262626"/>
          <w:sz w:val="20"/>
          <w:szCs w:val="20"/>
        </w:rPr>
        <w:tab/>
      </w:r>
      <w:r w:rsidRPr="004E6089">
        <w:rPr>
          <w:b/>
          <w:iCs/>
          <w:color w:val="262626"/>
          <w:sz w:val="20"/>
          <w:szCs w:val="20"/>
        </w:rPr>
        <w:t>Sub-topic:</w:t>
      </w:r>
      <w:r w:rsidRPr="004E6089">
        <w:rPr>
          <w:b/>
          <w:color w:val="262626"/>
          <w:sz w:val="20"/>
          <w:szCs w:val="20"/>
        </w:rPr>
        <w:tab/>
      </w:r>
      <w:r w:rsidR="00DD2A4E" w:rsidRPr="004E6089">
        <w:rPr>
          <w:b/>
          <w:color w:val="262626"/>
          <w:sz w:val="20"/>
          <w:szCs w:val="20"/>
        </w:rPr>
        <w:t xml:space="preserve"> </w:t>
      </w:r>
      <w:r w:rsidR="00C67B24" w:rsidRPr="00C67B24">
        <w:rPr>
          <w:b/>
          <w:color w:val="FF0000"/>
          <w:sz w:val="20"/>
          <w:szCs w:val="20"/>
        </w:rPr>
        <w:t>CDS Pending List</w:t>
      </w:r>
      <w:r w:rsidR="00C67B24">
        <w:rPr>
          <w:b/>
          <w:color w:val="262626"/>
          <w:sz w:val="20"/>
          <w:szCs w:val="20"/>
        </w:rPr>
        <w:t xml:space="preserve"> </w:t>
      </w:r>
      <w:r w:rsidR="00032BD8">
        <w:rPr>
          <w:b/>
          <w:color w:val="FF0000"/>
          <w:sz w:val="20"/>
          <w:szCs w:val="20"/>
        </w:rPr>
        <w:t>Information</w:t>
      </w:r>
    </w:p>
    <w:p w:rsidR="000E503A" w:rsidRPr="004E6089" w:rsidRDefault="00862D27" w:rsidP="00673248">
      <w:pPr>
        <w:tabs>
          <w:tab w:val="left" w:pos="540"/>
        </w:tabs>
        <w:ind w:left="540" w:hanging="540"/>
        <w:rPr>
          <w:iCs/>
          <w:color w:val="262626"/>
          <w:sz w:val="20"/>
          <w:szCs w:val="20"/>
        </w:rPr>
      </w:pPr>
      <w:r w:rsidRPr="004E6089">
        <w:rPr>
          <w:b/>
          <w:color w:val="262626"/>
          <w:sz w:val="20"/>
          <w:szCs w:val="20"/>
        </w:rPr>
        <w:tab/>
      </w:r>
      <w:r w:rsidRPr="004E6089">
        <w:rPr>
          <w:b/>
          <w:iCs/>
          <w:color w:val="262626"/>
          <w:sz w:val="20"/>
          <w:szCs w:val="20"/>
        </w:rPr>
        <w:t>Discussion</w:t>
      </w:r>
      <w:r w:rsidRPr="004E6089">
        <w:rPr>
          <w:iCs/>
          <w:color w:val="262626"/>
          <w:sz w:val="20"/>
          <w:szCs w:val="20"/>
        </w:rPr>
        <w:t xml:space="preserve">: </w:t>
      </w:r>
      <w:r w:rsidR="00673248" w:rsidRPr="004E6089">
        <w:rPr>
          <w:iCs/>
          <w:color w:val="262626"/>
          <w:sz w:val="20"/>
          <w:szCs w:val="20"/>
        </w:rPr>
        <w:t xml:space="preserve"> </w:t>
      </w:r>
      <w:r w:rsidR="00032BD8">
        <w:rPr>
          <w:b/>
          <w:iCs/>
          <w:color w:val="FF0000"/>
          <w:sz w:val="20"/>
          <w:szCs w:val="20"/>
        </w:rPr>
        <w:t xml:space="preserve">Residential Supervisor Brian Smith will be contacting </w:t>
      </w:r>
      <w:r w:rsidR="005D386D">
        <w:rPr>
          <w:b/>
          <w:iCs/>
          <w:color w:val="FF0000"/>
          <w:sz w:val="20"/>
          <w:szCs w:val="20"/>
        </w:rPr>
        <w:t>staff regarding their Pending List requirements.</w:t>
      </w:r>
      <w:r w:rsidR="00673248" w:rsidRPr="004E6089">
        <w:rPr>
          <w:iCs/>
          <w:color w:val="262626"/>
          <w:sz w:val="20"/>
          <w:szCs w:val="20"/>
        </w:rPr>
        <w:t xml:space="preserve">  </w:t>
      </w:r>
      <w:r w:rsidR="00DD2A4E" w:rsidRPr="004E6089">
        <w:rPr>
          <w:iCs/>
          <w:color w:val="262626"/>
          <w:sz w:val="20"/>
          <w:szCs w:val="20"/>
        </w:rPr>
        <w:t xml:space="preserve">      </w:t>
      </w:r>
    </w:p>
    <w:p w:rsidR="00AA28EB" w:rsidRPr="005D386D" w:rsidRDefault="00862D27" w:rsidP="005D386D">
      <w:pPr>
        <w:tabs>
          <w:tab w:val="left" w:pos="540"/>
        </w:tabs>
        <w:ind w:left="540" w:hanging="540"/>
        <w:rPr>
          <w:color w:val="262626"/>
          <w:sz w:val="20"/>
          <w:szCs w:val="20"/>
        </w:rPr>
      </w:pPr>
      <w:r w:rsidRPr="004E6089">
        <w:rPr>
          <w:b/>
          <w:color w:val="262626"/>
          <w:sz w:val="20"/>
          <w:szCs w:val="20"/>
        </w:rPr>
        <w:tab/>
      </w:r>
      <w:r w:rsidRPr="004E6089">
        <w:rPr>
          <w:b/>
          <w:iCs/>
          <w:color w:val="262626"/>
          <w:sz w:val="20"/>
          <w:szCs w:val="20"/>
        </w:rPr>
        <w:t>Outcome, Actions, Timeframe:</w:t>
      </w:r>
      <w:r w:rsidR="00DD2A4E" w:rsidRPr="004E6089">
        <w:rPr>
          <w:color w:val="262626"/>
          <w:sz w:val="20"/>
          <w:szCs w:val="20"/>
        </w:rPr>
        <w:t xml:space="preserve"> </w:t>
      </w:r>
      <w:r w:rsidR="00EB1F45">
        <w:rPr>
          <w:b/>
          <w:color w:val="FF0000"/>
          <w:sz w:val="20"/>
          <w:szCs w:val="20"/>
        </w:rPr>
        <w:t>Resid</w:t>
      </w:r>
      <w:r w:rsidR="001D4331">
        <w:rPr>
          <w:b/>
          <w:color w:val="FF0000"/>
          <w:sz w:val="20"/>
          <w:szCs w:val="20"/>
        </w:rPr>
        <w:t>ential Supervisor Brian Smith encouraged staff to respond to</w:t>
      </w:r>
      <w:r w:rsidR="00EB1F45">
        <w:rPr>
          <w:b/>
          <w:color w:val="FF0000"/>
          <w:sz w:val="20"/>
          <w:szCs w:val="20"/>
        </w:rPr>
        <w:t xml:space="preserve"> </w:t>
      </w:r>
      <w:r w:rsidR="001D4331">
        <w:rPr>
          <w:b/>
          <w:color w:val="FF0000"/>
          <w:sz w:val="20"/>
          <w:szCs w:val="20"/>
        </w:rPr>
        <w:t>this</w:t>
      </w:r>
      <w:r w:rsidR="00EB1F45">
        <w:rPr>
          <w:b/>
          <w:color w:val="FF0000"/>
          <w:sz w:val="20"/>
          <w:szCs w:val="20"/>
        </w:rPr>
        <w:t xml:space="preserve"> request </w:t>
      </w:r>
      <w:r w:rsidR="001D4331">
        <w:rPr>
          <w:b/>
          <w:color w:val="FF0000"/>
          <w:sz w:val="20"/>
          <w:szCs w:val="20"/>
        </w:rPr>
        <w:t>and provide</w:t>
      </w:r>
      <w:r w:rsidR="00EB1F45">
        <w:rPr>
          <w:b/>
          <w:color w:val="FF0000"/>
          <w:sz w:val="20"/>
          <w:szCs w:val="20"/>
        </w:rPr>
        <w:t xml:space="preserve"> Residential Administrative Assistant Lyanne Lopez with the Pending List documents in a timely manner in order to submit those documents to CDS Human Resources Department.</w:t>
      </w:r>
    </w:p>
    <w:p w:rsidR="00600654" w:rsidRPr="004F7C91" w:rsidRDefault="00600654" w:rsidP="005D386D">
      <w:pPr>
        <w:tabs>
          <w:tab w:val="left" w:pos="540"/>
        </w:tabs>
        <w:rPr>
          <w:b/>
          <w:color w:val="FF0000"/>
          <w:sz w:val="20"/>
          <w:szCs w:val="20"/>
        </w:rPr>
      </w:pP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E.</w:t>
      </w:r>
      <w:r w:rsidRPr="004E6089">
        <w:rPr>
          <w:color w:val="262626"/>
          <w:sz w:val="20"/>
          <w:szCs w:val="20"/>
          <w:u w:val="single"/>
        </w:rPr>
        <w:tab/>
        <w:t>Annual Budget Planning and Process</w:t>
      </w:r>
    </w:p>
    <w:p w:rsidR="00D301F5" w:rsidRPr="00AB556B" w:rsidRDefault="00D301F5" w:rsidP="00D301F5">
      <w:pPr>
        <w:tabs>
          <w:tab w:val="left" w:pos="540"/>
        </w:tabs>
        <w:ind w:left="540" w:hanging="540"/>
        <w:rPr>
          <w:b/>
          <w:color w:val="FF0000"/>
          <w:sz w:val="20"/>
          <w:szCs w:val="20"/>
        </w:rPr>
      </w:pPr>
      <w:r w:rsidRPr="004E6089">
        <w:rPr>
          <w:iCs/>
          <w:color w:val="262626"/>
          <w:sz w:val="20"/>
          <w:szCs w:val="20"/>
        </w:rPr>
        <w:t>1.</w:t>
      </w:r>
      <w:r w:rsidRPr="004E6089">
        <w:rPr>
          <w:iCs/>
          <w:color w:val="262626"/>
          <w:sz w:val="20"/>
          <w:szCs w:val="20"/>
        </w:rPr>
        <w:tab/>
      </w:r>
      <w:r w:rsidRPr="00AB556B">
        <w:rPr>
          <w:b/>
          <w:iCs/>
          <w:color w:val="262626"/>
          <w:sz w:val="20"/>
          <w:szCs w:val="20"/>
        </w:rPr>
        <w:t>Sub-topic:</w:t>
      </w:r>
      <w:r w:rsidRPr="004E6089">
        <w:rPr>
          <w:color w:val="262626"/>
          <w:sz w:val="20"/>
          <w:szCs w:val="20"/>
        </w:rPr>
        <w:tab/>
      </w:r>
      <w:r w:rsidR="00547CCA" w:rsidRPr="00AB556B">
        <w:rPr>
          <w:b/>
          <w:color w:val="FF0000"/>
          <w:sz w:val="20"/>
          <w:szCs w:val="20"/>
        </w:rPr>
        <w:t>In</w:t>
      </w:r>
      <w:r w:rsidR="0091098B" w:rsidRPr="00AB556B">
        <w:rPr>
          <w:b/>
          <w:color w:val="FF0000"/>
          <w:sz w:val="20"/>
          <w:szCs w:val="20"/>
        </w:rPr>
        <w:t>-Service Trainings</w:t>
      </w:r>
      <w:r w:rsidR="0090376D">
        <w:rPr>
          <w:b/>
          <w:color w:val="FF0000"/>
          <w:sz w:val="20"/>
          <w:szCs w:val="20"/>
        </w:rPr>
        <w:t xml:space="preserve"> and Bridge Trainings.</w:t>
      </w:r>
    </w:p>
    <w:p w:rsidR="00D301F5" w:rsidRPr="004E6089" w:rsidRDefault="00D301F5" w:rsidP="00D301F5">
      <w:pPr>
        <w:tabs>
          <w:tab w:val="left" w:pos="540"/>
        </w:tabs>
        <w:ind w:left="540" w:hanging="540"/>
        <w:rPr>
          <w:color w:val="262626"/>
          <w:sz w:val="20"/>
          <w:szCs w:val="20"/>
        </w:rPr>
      </w:pPr>
      <w:r w:rsidRPr="004E6089">
        <w:rPr>
          <w:color w:val="262626"/>
          <w:sz w:val="20"/>
          <w:szCs w:val="20"/>
        </w:rPr>
        <w:tab/>
      </w:r>
      <w:r w:rsidRPr="00AB556B">
        <w:rPr>
          <w:b/>
          <w:iCs/>
          <w:color w:val="262626"/>
          <w:sz w:val="20"/>
          <w:szCs w:val="20"/>
        </w:rPr>
        <w:t>Discussion</w:t>
      </w:r>
      <w:r w:rsidRPr="004E6089">
        <w:rPr>
          <w:iCs/>
          <w:color w:val="262626"/>
          <w:sz w:val="20"/>
          <w:szCs w:val="20"/>
        </w:rPr>
        <w:t xml:space="preserve">: </w:t>
      </w:r>
      <w:r w:rsidR="00547CCA" w:rsidRPr="00AB556B">
        <w:rPr>
          <w:b/>
          <w:iCs/>
          <w:color w:val="FF0000"/>
          <w:sz w:val="20"/>
          <w:szCs w:val="20"/>
        </w:rPr>
        <w:t>Residential Counselor Naomi Thompson and Residential Counselor Belinda Ross</w:t>
      </w:r>
      <w:r w:rsidR="0091098B" w:rsidRPr="00AB556B">
        <w:rPr>
          <w:b/>
          <w:iCs/>
          <w:color w:val="FF0000"/>
          <w:sz w:val="20"/>
          <w:szCs w:val="20"/>
        </w:rPr>
        <w:t xml:space="preserve"> conducted In-Service Training</w:t>
      </w:r>
      <w:r w:rsidR="00AB556B">
        <w:rPr>
          <w:b/>
          <w:iCs/>
          <w:color w:val="FF0000"/>
          <w:sz w:val="20"/>
          <w:szCs w:val="20"/>
        </w:rPr>
        <w:t>s</w:t>
      </w:r>
      <w:r w:rsidR="0091098B" w:rsidRPr="00AB556B">
        <w:rPr>
          <w:b/>
          <w:iCs/>
          <w:color w:val="FF0000"/>
          <w:sz w:val="20"/>
          <w:szCs w:val="20"/>
        </w:rPr>
        <w:t xml:space="preserve"> on Participant Supervision and Bed Time Supervision / Bed Check</w:t>
      </w:r>
      <w:r w:rsidR="00AB556B" w:rsidRPr="00AB556B">
        <w:rPr>
          <w:b/>
          <w:iCs/>
          <w:color w:val="FF0000"/>
          <w:sz w:val="20"/>
          <w:szCs w:val="20"/>
        </w:rPr>
        <w:t>.</w:t>
      </w:r>
      <w:r w:rsidRPr="004E6089">
        <w:rPr>
          <w:color w:val="262626"/>
          <w:sz w:val="20"/>
          <w:szCs w:val="20"/>
        </w:rPr>
        <w:tab/>
      </w:r>
      <w:r w:rsidR="0090376D" w:rsidRPr="0090376D">
        <w:rPr>
          <w:b/>
          <w:color w:val="FF0000"/>
          <w:sz w:val="20"/>
          <w:szCs w:val="20"/>
        </w:rPr>
        <w:t xml:space="preserve"> Also, the Counselors provided staff with</w:t>
      </w:r>
      <w:r w:rsidR="0090376D">
        <w:rPr>
          <w:color w:val="262626"/>
          <w:sz w:val="20"/>
          <w:szCs w:val="20"/>
        </w:rPr>
        <w:t xml:space="preserve"> </w:t>
      </w:r>
      <w:r w:rsidR="0090376D" w:rsidRPr="0090376D">
        <w:rPr>
          <w:b/>
          <w:color w:val="FF0000"/>
          <w:sz w:val="20"/>
          <w:szCs w:val="20"/>
        </w:rPr>
        <w:t>information on the required Bridge Training Topics to be completed</w:t>
      </w:r>
      <w:r w:rsidR="0090376D">
        <w:rPr>
          <w:color w:val="262626"/>
          <w:sz w:val="20"/>
          <w:szCs w:val="20"/>
        </w:rPr>
        <w:t>.</w:t>
      </w:r>
    </w:p>
    <w:p w:rsidR="00D301F5" w:rsidRPr="00E966CE" w:rsidRDefault="00D301F5" w:rsidP="00E966CE">
      <w:pPr>
        <w:tabs>
          <w:tab w:val="left" w:pos="540"/>
        </w:tabs>
        <w:ind w:left="540" w:hanging="540"/>
        <w:rPr>
          <w:iCs/>
          <w:color w:val="262626"/>
          <w:sz w:val="20"/>
          <w:szCs w:val="20"/>
        </w:rPr>
      </w:pPr>
      <w:r w:rsidRPr="004E6089">
        <w:rPr>
          <w:color w:val="262626"/>
          <w:sz w:val="20"/>
          <w:szCs w:val="20"/>
        </w:rPr>
        <w:tab/>
      </w:r>
      <w:r w:rsidRPr="00AB556B">
        <w:rPr>
          <w:b/>
          <w:iCs/>
          <w:color w:val="262626"/>
          <w:sz w:val="20"/>
          <w:szCs w:val="20"/>
        </w:rPr>
        <w:t>Outcome, Actions, Timeframe</w:t>
      </w:r>
      <w:r w:rsidRPr="004E6089">
        <w:rPr>
          <w:iCs/>
          <w:color w:val="262626"/>
          <w:sz w:val="20"/>
          <w:szCs w:val="20"/>
        </w:rPr>
        <w:t>:</w:t>
      </w:r>
      <w:r w:rsidR="0090376D">
        <w:rPr>
          <w:iCs/>
          <w:color w:val="262626"/>
          <w:sz w:val="20"/>
          <w:szCs w:val="20"/>
        </w:rPr>
        <w:t xml:space="preserve"> </w:t>
      </w:r>
      <w:r w:rsidR="0090376D" w:rsidRPr="00E966CE">
        <w:rPr>
          <w:b/>
          <w:iCs/>
          <w:color w:val="FF0000"/>
          <w:sz w:val="20"/>
          <w:szCs w:val="20"/>
        </w:rPr>
        <w:t>The Counselors indicated the importance of Participant Supervision at all times in order to maintain a safe service friendly environment. The Counselors encourage</w:t>
      </w:r>
      <w:r w:rsidR="00E966CE" w:rsidRPr="00E966CE">
        <w:rPr>
          <w:b/>
          <w:iCs/>
          <w:color w:val="FF0000"/>
          <w:sz w:val="20"/>
          <w:szCs w:val="20"/>
        </w:rPr>
        <w:t>d</w:t>
      </w:r>
      <w:r w:rsidR="0090376D" w:rsidRPr="00E966CE">
        <w:rPr>
          <w:b/>
          <w:iCs/>
          <w:color w:val="FF0000"/>
          <w:sz w:val="20"/>
          <w:szCs w:val="20"/>
        </w:rPr>
        <w:t xml:space="preserve"> staff to conduct the Bed Time Supervision and the Bed Check process accurately because </w:t>
      </w:r>
      <w:r w:rsidR="00E966CE" w:rsidRPr="00E966CE">
        <w:rPr>
          <w:b/>
          <w:iCs/>
          <w:color w:val="FF0000"/>
          <w:sz w:val="20"/>
          <w:szCs w:val="20"/>
        </w:rPr>
        <w:t xml:space="preserve">the Video Review is a QI Indicator 3.07 and this review could occur for any shift within the past 6 months of the on-site QI Review </w:t>
      </w:r>
      <w:r w:rsidR="00E966CE">
        <w:rPr>
          <w:b/>
          <w:iCs/>
          <w:color w:val="FF0000"/>
          <w:sz w:val="20"/>
          <w:szCs w:val="20"/>
        </w:rPr>
        <w:t xml:space="preserve">date </w:t>
      </w:r>
      <w:r w:rsidR="00E966CE" w:rsidRPr="00E966CE">
        <w:rPr>
          <w:b/>
          <w:iCs/>
          <w:color w:val="FF0000"/>
          <w:sz w:val="20"/>
          <w:szCs w:val="20"/>
        </w:rPr>
        <w:t>at IYP-C. Also, the Residential Counselors encourage</w:t>
      </w:r>
      <w:r w:rsidR="00081E02">
        <w:rPr>
          <w:b/>
          <w:iCs/>
          <w:color w:val="FF0000"/>
          <w:sz w:val="20"/>
          <w:szCs w:val="20"/>
        </w:rPr>
        <w:t>d</w:t>
      </w:r>
      <w:r w:rsidR="00E966CE" w:rsidRPr="00E966CE">
        <w:rPr>
          <w:b/>
          <w:iCs/>
          <w:color w:val="FF0000"/>
          <w:sz w:val="20"/>
          <w:szCs w:val="20"/>
        </w:rPr>
        <w:t xml:space="preserve"> staff to complete the required Bridge Trainings by or before September 28, 2022</w:t>
      </w:r>
      <w:r w:rsidR="00E966CE">
        <w:rPr>
          <w:iCs/>
          <w:color w:val="262626"/>
          <w:sz w:val="20"/>
          <w:szCs w:val="20"/>
        </w:rPr>
        <w:t xml:space="preserve">. </w:t>
      </w:r>
      <w:r w:rsidRPr="004E6089">
        <w:rPr>
          <w:color w:val="262626"/>
          <w:sz w:val="20"/>
          <w:szCs w:val="20"/>
        </w:rPr>
        <w:tab/>
      </w:r>
    </w:p>
    <w:p w:rsidR="00862D27" w:rsidRPr="004E6089" w:rsidRDefault="00862D27" w:rsidP="00794ABF">
      <w:pPr>
        <w:pStyle w:val="Heading1"/>
        <w:tabs>
          <w:tab w:val="left" w:pos="540"/>
        </w:tabs>
        <w:spacing w:before="240"/>
        <w:ind w:left="540" w:hanging="540"/>
        <w:rPr>
          <w:b w:val="0"/>
          <w:color w:val="262626"/>
          <w:sz w:val="20"/>
          <w:szCs w:val="20"/>
        </w:rPr>
      </w:pPr>
      <w:r w:rsidRPr="004E6089">
        <w:rPr>
          <w:b w:val="0"/>
          <w:color w:val="262626"/>
          <w:sz w:val="20"/>
          <w:szCs w:val="20"/>
        </w:rPr>
        <w:t>II.</w:t>
      </w:r>
      <w:r w:rsidRPr="004E6089">
        <w:rPr>
          <w:b w:val="0"/>
          <w:color w:val="262626"/>
          <w:sz w:val="20"/>
          <w:szCs w:val="20"/>
        </w:rPr>
        <w:tab/>
        <w:t>Health and Safety:  Program/</w:t>
      </w:r>
      <w:r w:rsidR="0017158E" w:rsidRPr="004E6089">
        <w:rPr>
          <w:b w:val="0"/>
          <w:color w:val="262626"/>
          <w:sz w:val="20"/>
          <w:szCs w:val="20"/>
        </w:rPr>
        <w:t xml:space="preserve"> </w:t>
      </w:r>
      <w:r w:rsidRPr="004E6089">
        <w:rPr>
          <w:b w:val="0"/>
          <w:color w:val="262626"/>
          <w:sz w:val="20"/>
          <w:szCs w:val="20"/>
        </w:rPr>
        <w:t xml:space="preserve">Regional </w:t>
      </w:r>
      <w:r w:rsidR="0017158E" w:rsidRPr="004E6089">
        <w:rPr>
          <w:b w:val="0"/>
          <w:color w:val="262626"/>
          <w:sz w:val="20"/>
          <w:szCs w:val="20"/>
        </w:rPr>
        <w:t>Director</w:t>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A.</w:t>
      </w:r>
      <w:r w:rsidRPr="004E6089">
        <w:rPr>
          <w:color w:val="262626"/>
          <w:sz w:val="20"/>
          <w:szCs w:val="20"/>
          <w:u w:val="single"/>
        </w:rPr>
        <w:tab/>
        <w:t>External Inspections</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Outcome, Actions, Timeframe:</w:t>
      </w:r>
      <w:r w:rsidRPr="004E6089">
        <w:rPr>
          <w:color w:val="262626"/>
          <w:sz w:val="20"/>
          <w:szCs w:val="20"/>
        </w:rPr>
        <w:tab/>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B.</w:t>
      </w:r>
      <w:r w:rsidRPr="004E6089">
        <w:rPr>
          <w:color w:val="262626"/>
          <w:sz w:val="20"/>
          <w:szCs w:val="20"/>
          <w:u w:val="single"/>
        </w:rPr>
        <w:tab/>
        <w:t>Self-Inspections (Reports, analysis, and recommendations)</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FB3A44" w:rsidRDefault="00862D27">
      <w:pPr>
        <w:tabs>
          <w:tab w:val="left" w:pos="540"/>
        </w:tabs>
        <w:ind w:left="540" w:hanging="540"/>
        <w:rPr>
          <w:iCs/>
          <w:color w:val="262626"/>
          <w:sz w:val="20"/>
          <w:szCs w:val="20"/>
        </w:rPr>
      </w:pPr>
      <w:r w:rsidRPr="004E6089">
        <w:rPr>
          <w:color w:val="262626"/>
          <w:sz w:val="20"/>
          <w:szCs w:val="20"/>
        </w:rPr>
        <w:tab/>
      </w:r>
      <w:r w:rsidRPr="004E6089">
        <w:rPr>
          <w:iCs/>
          <w:color w:val="262626"/>
          <w:sz w:val="20"/>
          <w:szCs w:val="20"/>
        </w:rPr>
        <w:t>Outcome, Actions, Timeframe:</w:t>
      </w:r>
    </w:p>
    <w:p w:rsidR="00FB3A44" w:rsidRDefault="00FB3A44">
      <w:pPr>
        <w:tabs>
          <w:tab w:val="left" w:pos="540"/>
        </w:tabs>
        <w:ind w:left="540" w:hanging="540"/>
        <w:rPr>
          <w:iCs/>
          <w:color w:val="262626"/>
          <w:sz w:val="20"/>
          <w:szCs w:val="20"/>
        </w:rPr>
      </w:pPr>
    </w:p>
    <w:p w:rsidR="00FB3A44" w:rsidRDefault="00FB3A44">
      <w:pPr>
        <w:tabs>
          <w:tab w:val="left" w:pos="540"/>
        </w:tabs>
        <w:ind w:left="540" w:hanging="540"/>
        <w:rPr>
          <w:iCs/>
          <w:color w:val="262626"/>
          <w:sz w:val="20"/>
          <w:szCs w:val="20"/>
        </w:rPr>
      </w:pPr>
    </w:p>
    <w:p w:rsidR="0021142D" w:rsidRDefault="0021142D">
      <w:pPr>
        <w:tabs>
          <w:tab w:val="left" w:pos="540"/>
        </w:tabs>
        <w:ind w:left="540" w:hanging="540"/>
        <w:rPr>
          <w:iCs/>
          <w:color w:val="262626"/>
          <w:sz w:val="20"/>
          <w:szCs w:val="20"/>
        </w:rPr>
      </w:pPr>
    </w:p>
    <w:p w:rsidR="0021142D" w:rsidRDefault="0021142D">
      <w:pPr>
        <w:tabs>
          <w:tab w:val="left" w:pos="540"/>
        </w:tabs>
        <w:ind w:left="540" w:hanging="540"/>
        <w:rPr>
          <w:iCs/>
          <w:color w:val="262626"/>
          <w:sz w:val="20"/>
          <w:szCs w:val="20"/>
        </w:rPr>
      </w:pPr>
    </w:p>
    <w:p w:rsidR="0021142D" w:rsidRDefault="0021142D">
      <w:pPr>
        <w:tabs>
          <w:tab w:val="left" w:pos="540"/>
        </w:tabs>
        <w:ind w:left="540" w:hanging="540"/>
        <w:rPr>
          <w:iCs/>
          <w:color w:val="262626"/>
          <w:sz w:val="20"/>
          <w:szCs w:val="20"/>
        </w:rPr>
      </w:pPr>
    </w:p>
    <w:p w:rsidR="00862D27" w:rsidRPr="004E6089" w:rsidRDefault="00862D27">
      <w:pPr>
        <w:tabs>
          <w:tab w:val="left" w:pos="540"/>
        </w:tabs>
        <w:ind w:left="540" w:hanging="540"/>
        <w:rPr>
          <w:color w:val="262626"/>
          <w:sz w:val="20"/>
          <w:szCs w:val="20"/>
        </w:rPr>
      </w:pPr>
      <w:r w:rsidRPr="004E6089">
        <w:rPr>
          <w:color w:val="262626"/>
          <w:sz w:val="20"/>
          <w:szCs w:val="20"/>
        </w:rPr>
        <w:lastRenderedPageBreak/>
        <w:tab/>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C.</w:t>
      </w:r>
      <w:r w:rsidRPr="004E6089">
        <w:rPr>
          <w:color w:val="262626"/>
          <w:sz w:val="20"/>
          <w:szCs w:val="20"/>
          <w:u w:val="single"/>
        </w:rPr>
        <w:tab/>
        <w:t>Incident Reports (Reports, analysis of trends, recommendations)</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EF70E3" w:rsidRPr="004E6089" w:rsidRDefault="00862D27" w:rsidP="00673248">
      <w:pPr>
        <w:tabs>
          <w:tab w:val="left" w:pos="540"/>
        </w:tabs>
        <w:ind w:left="540" w:hanging="540"/>
        <w:rPr>
          <w:iCs/>
          <w:color w:val="262626"/>
          <w:sz w:val="20"/>
          <w:szCs w:val="20"/>
        </w:rPr>
      </w:pPr>
      <w:r w:rsidRPr="004E6089">
        <w:rPr>
          <w:color w:val="262626"/>
          <w:sz w:val="20"/>
          <w:szCs w:val="20"/>
        </w:rPr>
        <w:tab/>
      </w:r>
      <w:r w:rsidRPr="004E6089">
        <w:rPr>
          <w:iCs/>
          <w:color w:val="262626"/>
          <w:sz w:val="20"/>
          <w:szCs w:val="20"/>
        </w:rPr>
        <w:t>Outcome, Actions, Timeframe:</w:t>
      </w:r>
    </w:p>
    <w:p w:rsidR="00862D27" w:rsidRPr="004E6089" w:rsidRDefault="00862D27" w:rsidP="00673248">
      <w:pPr>
        <w:tabs>
          <w:tab w:val="left" w:pos="540"/>
        </w:tabs>
        <w:rPr>
          <w:color w:val="262626"/>
          <w:sz w:val="20"/>
          <w:szCs w:val="20"/>
        </w:rPr>
      </w:pPr>
    </w:p>
    <w:p w:rsidR="00862D27" w:rsidRPr="004E6089" w:rsidRDefault="00862D27" w:rsidP="00794ABF">
      <w:pPr>
        <w:pStyle w:val="Heading1"/>
        <w:tabs>
          <w:tab w:val="left" w:pos="540"/>
        </w:tabs>
        <w:spacing w:before="240"/>
        <w:ind w:left="540" w:hanging="540"/>
        <w:rPr>
          <w:b w:val="0"/>
          <w:color w:val="262626"/>
          <w:sz w:val="20"/>
          <w:szCs w:val="20"/>
        </w:rPr>
      </w:pPr>
      <w:r w:rsidRPr="004E6089">
        <w:rPr>
          <w:b w:val="0"/>
          <w:color w:val="262626"/>
          <w:sz w:val="20"/>
          <w:szCs w:val="20"/>
        </w:rPr>
        <w:t>III.</w:t>
      </w:r>
      <w:r w:rsidRPr="004E6089">
        <w:rPr>
          <w:b w:val="0"/>
          <w:color w:val="262626"/>
          <w:sz w:val="20"/>
          <w:szCs w:val="20"/>
        </w:rPr>
        <w:tab/>
        <w:t>Quality Improvement</w:t>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A.</w:t>
      </w:r>
      <w:r w:rsidRPr="004E6089">
        <w:rPr>
          <w:color w:val="262626"/>
          <w:sz w:val="20"/>
          <w:szCs w:val="20"/>
          <w:u w:val="single"/>
        </w:rPr>
        <w:tab/>
        <w:t xml:space="preserve">File Audits and Case Record Review (reports and recommendations) </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Outcome, Actions, Timeframe:</w:t>
      </w:r>
      <w:r w:rsidRPr="004E6089">
        <w:rPr>
          <w:color w:val="262626"/>
          <w:sz w:val="20"/>
          <w:szCs w:val="20"/>
        </w:rPr>
        <w:tab/>
      </w:r>
    </w:p>
    <w:p w:rsidR="00862D27" w:rsidRPr="002424C9" w:rsidRDefault="00862D27">
      <w:pPr>
        <w:tabs>
          <w:tab w:val="left" w:pos="540"/>
        </w:tabs>
        <w:ind w:left="540" w:hanging="540"/>
        <w:rPr>
          <w:color w:val="262626"/>
          <w:sz w:val="20"/>
          <w:szCs w:val="20"/>
          <w:u w:val="single"/>
        </w:rPr>
      </w:pPr>
      <w:r w:rsidRPr="004E6089">
        <w:rPr>
          <w:color w:val="262626"/>
          <w:sz w:val="20"/>
          <w:szCs w:val="20"/>
          <w:u w:val="single"/>
        </w:rPr>
        <w:t>B.</w:t>
      </w:r>
      <w:r w:rsidRPr="004E6089">
        <w:rPr>
          <w:color w:val="262626"/>
          <w:sz w:val="20"/>
          <w:szCs w:val="20"/>
          <w:u w:val="single"/>
        </w:rPr>
        <w:tab/>
      </w:r>
      <w:r w:rsidRPr="002424C9">
        <w:rPr>
          <w:color w:val="262626"/>
          <w:sz w:val="20"/>
          <w:szCs w:val="20"/>
          <w:u w:val="single"/>
        </w:rPr>
        <w:t xml:space="preserve">Outcome Management (status, reports, recommendations) </w:t>
      </w:r>
    </w:p>
    <w:p w:rsidR="00862D27" w:rsidRPr="002424C9" w:rsidRDefault="00862D27">
      <w:pPr>
        <w:tabs>
          <w:tab w:val="left" w:pos="540"/>
        </w:tabs>
        <w:ind w:left="540" w:hanging="540"/>
        <w:rPr>
          <w:color w:val="262626"/>
          <w:sz w:val="20"/>
          <w:szCs w:val="20"/>
        </w:rPr>
      </w:pPr>
      <w:r w:rsidRPr="002424C9">
        <w:rPr>
          <w:iCs/>
          <w:color w:val="262626"/>
          <w:sz w:val="20"/>
          <w:szCs w:val="20"/>
        </w:rPr>
        <w:t>1.</w:t>
      </w:r>
      <w:r w:rsidRPr="002424C9">
        <w:rPr>
          <w:iCs/>
          <w:color w:val="262626"/>
          <w:sz w:val="20"/>
          <w:szCs w:val="20"/>
        </w:rPr>
        <w:tab/>
        <w:t>Sub-topic:</w:t>
      </w:r>
      <w:r w:rsidRPr="002424C9">
        <w:rPr>
          <w:color w:val="262626"/>
          <w:sz w:val="20"/>
          <w:szCs w:val="20"/>
        </w:rPr>
        <w:tab/>
      </w:r>
    </w:p>
    <w:p w:rsidR="00862D27" w:rsidRPr="002424C9" w:rsidRDefault="00862D27">
      <w:pPr>
        <w:tabs>
          <w:tab w:val="left" w:pos="540"/>
        </w:tabs>
        <w:ind w:left="540" w:hanging="540"/>
        <w:rPr>
          <w:color w:val="262626"/>
          <w:sz w:val="20"/>
          <w:szCs w:val="20"/>
        </w:rPr>
      </w:pPr>
      <w:r w:rsidRPr="002424C9">
        <w:rPr>
          <w:color w:val="262626"/>
          <w:sz w:val="20"/>
          <w:szCs w:val="20"/>
        </w:rPr>
        <w:tab/>
      </w:r>
      <w:r w:rsidR="00FB3A44" w:rsidRPr="002424C9">
        <w:rPr>
          <w:iCs/>
          <w:color w:val="262626"/>
          <w:sz w:val="20"/>
          <w:szCs w:val="20"/>
        </w:rPr>
        <w:t xml:space="preserve">Discussion: </w:t>
      </w:r>
    </w:p>
    <w:p w:rsidR="00862D27" w:rsidRPr="004E6089" w:rsidRDefault="00862D27">
      <w:pPr>
        <w:tabs>
          <w:tab w:val="left" w:pos="540"/>
        </w:tabs>
        <w:ind w:left="540" w:hanging="540"/>
        <w:rPr>
          <w:color w:val="262626"/>
          <w:sz w:val="20"/>
          <w:szCs w:val="20"/>
        </w:rPr>
      </w:pPr>
      <w:r w:rsidRPr="002424C9">
        <w:rPr>
          <w:color w:val="262626"/>
          <w:sz w:val="20"/>
          <w:szCs w:val="20"/>
        </w:rPr>
        <w:tab/>
      </w:r>
      <w:r w:rsidRPr="002424C9">
        <w:rPr>
          <w:iCs/>
          <w:color w:val="262626"/>
          <w:sz w:val="20"/>
          <w:szCs w:val="20"/>
        </w:rPr>
        <w:t>Outcome, Actions, Timeframe:</w:t>
      </w:r>
      <w:r w:rsidR="00FB3A44" w:rsidRPr="004F7C91">
        <w:rPr>
          <w:b/>
          <w:iCs/>
          <w:color w:val="262626"/>
          <w:sz w:val="20"/>
          <w:szCs w:val="20"/>
        </w:rPr>
        <w:t xml:space="preserve">  </w:t>
      </w:r>
      <w:r w:rsidRPr="004E6089">
        <w:rPr>
          <w:color w:val="262626"/>
          <w:sz w:val="20"/>
          <w:szCs w:val="20"/>
        </w:rPr>
        <w:tab/>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C.</w:t>
      </w:r>
      <w:r w:rsidRPr="004E6089">
        <w:rPr>
          <w:b/>
          <w:color w:val="262626"/>
          <w:sz w:val="20"/>
          <w:szCs w:val="20"/>
          <w:u w:val="single"/>
        </w:rPr>
        <w:tab/>
      </w:r>
      <w:r w:rsidRPr="004E6089">
        <w:rPr>
          <w:color w:val="262626"/>
          <w:sz w:val="20"/>
          <w:szCs w:val="20"/>
          <w:u w:val="single"/>
        </w:rPr>
        <w:t xml:space="preserve">Accreditation and Regulatory Requirements </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Outcome, Actions, Timeframe:</w:t>
      </w:r>
      <w:r w:rsidRPr="004E6089">
        <w:rPr>
          <w:color w:val="262626"/>
          <w:sz w:val="20"/>
          <w:szCs w:val="20"/>
        </w:rPr>
        <w:tab/>
      </w:r>
    </w:p>
    <w:p w:rsidR="00862D27" w:rsidRPr="004E6089" w:rsidRDefault="00862D27">
      <w:pPr>
        <w:tabs>
          <w:tab w:val="left" w:pos="540"/>
        </w:tabs>
        <w:ind w:left="540" w:hanging="540"/>
        <w:rPr>
          <w:color w:val="262626"/>
          <w:sz w:val="20"/>
          <w:szCs w:val="20"/>
          <w:u w:val="single"/>
        </w:rPr>
      </w:pPr>
      <w:r w:rsidRPr="004E6089">
        <w:rPr>
          <w:color w:val="262626"/>
          <w:sz w:val="20"/>
          <w:szCs w:val="20"/>
          <w:u w:val="single"/>
        </w:rPr>
        <w:t>D.</w:t>
      </w:r>
      <w:r w:rsidRPr="004E6089">
        <w:rPr>
          <w:color w:val="262626"/>
          <w:sz w:val="20"/>
          <w:szCs w:val="20"/>
          <w:u w:val="single"/>
        </w:rPr>
        <w:tab/>
        <w:t>Policy and Procedure Updates and/or Review</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Outcome, Actions, Timeframe:</w:t>
      </w:r>
      <w:r w:rsidRPr="004E6089">
        <w:rPr>
          <w:color w:val="262626"/>
          <w:sz w:val="20"/>
          <w:szCs w:val="20"/>
        </w:rPr>
        <w:tab/>
      </w:r>
    </w:p>
    <w:p w:rsidR="00862D27" w:rsidRPr="004E6089" w:rsidRDefault="00862D27">
      <w:pPr>
        <w:tabs>
          <w:tab w:val="left" w:pos="540"/>
        </w:tabs>
        <w:ind w:left="540" w:hanging="540"/>
        <w:rPr>
          <w:b/>
          <w:color w:val="262626"/>
          <w:sz w:val="20"/>
          <w:szCs w:val="20"/>
          <w:u w:val="single"/>
        </w:rPr>
      </w:pPr>
      <w:r w:rsidRPr="004E6089">
        <w:rPr>
          <w:color w:val="262626"/>
          <w:sz w:val="20"/>
          <w:szCs w:val="20"/>
          <w:u w:val="single"/>
        </w:rPr>
        <w:t>E.</w:t>
      </w:r>
      <w:r w:rsidRPr="004E6089">
        <w:rPr>
          <w:color w:val="262626"/>
          <w:sz w:val="20"/>
          <w:szCs w:val="20"/>
          <w:u w:val="single"/>
        </w:rPr>
        <w:tab/>
        <w:t>Participant Complaint and Grievance (specific and quarterly review of trends</w:t>
      </w:r>
      <w:r w:rsidRPr="004E6089">
        <w:rPr>
          <w:b/>
          <w:color w:val="262626"/>
          <w:sz w:val="20"/>
          <w:szCs w:val="20"/>
          <w:u w:val="single"/>
        </w:rPr>
        <w:t xml:space="preserve">) </w:t>
      </w:r>
    </w:p>
    <w:p w:rsidR="00862D27" w:rsidRPr="004E6089"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t>Sub-topic:</w:t>
      </w:r>
      <w:r w:rsidRPr="004E6089">
        <w:rPr>
          <w:color w:val="262626"/>
          <w:sz w:val="20"/>
          <w:szCs w:val="20"/>
        </w:rPr>
        <w:tab/>
      </w:r>
    </w:p>
    <w:p w:rsidR="00862D27" w:rsidRPr="006755AE" w:rsidRDefault="00862D27" w:rsidP="00790E9C">
      <w:pPr>
        <w:tabs>
          <w:tab w:val="left" w:pos="540"/>
        </w:tabs>
        <w:ind w:left="540" w:hanging="540"/>
        <w:rPr>
          <w:iCs/>
          <w:color w:val="262626"/>
          <w:sz w:val="20"/>
          <w:szCs w:val="20"/>
        </w:rPr>
      </w:pPr>
      <w:r w:rsidRPr="004E6089">
        <w:rPr>
          <w:color w:val="262626"/>
          <w:sz w:val="20"/>
          <w:szCs w:val="20"/>
        </w:rPr>
        <w:tab/>
      </w:r>
      <w:r w:rsidRPr="006755AE">
        <w:rPr>
          <w:iCs/>
          <w:color w:val="262626"/>
          <w:sz w:val="20"/>
          <w:szCs w:val="20"/>
        </w:rPr>
        <w:t xml:space="preserve">Discussion: </w:t>
      </w:r>
    </w:p>
    <w:p w:rsidR="00862D27" w:rsidRPr="006755AE" w:rsidRDefault="00862D27">
      <w:pPr>
        <w:tabs>
          <w:tab w:val="left" w:pos="540"/>
        </w:tabs>
        <w:ind w:left="540" w:hanging="540"/>
        <w:rPr>
          <w:color w:val="262626"/>
          <w:sz w:val="20"/>
          <w:szCs w:val="20"/>
        </w:rPr>
      </w:pPr>
      <w:r w:rsidRPr="006755AE">
        <w:rPr>
          <w:color w:val="262626"/>
          <w:sz w:val="20"/>
          <w:szCs w:val="20"/>
        </w:rPr>
        <w:tab/>
      </w:r>
      <w:r w:rsidRPr="006755AE">
        <w:rPr>
          <w:iCs/>
          <w:color w:val="262626"/>
          <w:sz w:val="20"/>
          <w:szCs w:val="20"/>
        </w:rPr>
        <w:t>Outcome, Actions, Timeframe:</w:t>
      </w:r>
      <w:r w:rsidRPr="006755AE">
        <w:rPr>
          <w:color w:val="262626"/>
          <w:sz w:val="20"/>
          <w:szCs w:val="20"/>
        </w:rPr>
        <w:tab/>
      </w:r>
    </w:p>
    <w:p w:rsidR="00862D27" w:rsidRPr="006755AE" w:rsidRDefault="00862D27">
      <w:pPr>
        <w:tabs>
          <w:tab w:val="left" w:pos="540"/>
        </w:tabs>
        <w:ind w:left="540" w:hanging="540"/>
        <w:rPr>
          <w:iCs/>
          <w:color w:val="262626"/>
          <w:sz w:val="20"/>
          <w:szCs w:val="20"/>
          <w:u w:val="single"/>
        </w:rPr>
      </w:pPr>
      <w:r w:rsidRPr="006755AE">
        <w:rPr>
          <w:color w:val="262626"/>
          <w:sz w:val="20"/>
          <w:szCs w:val="20"/>
          <w:u w:val="single"/>
        </w:rPr>
        <w:t>F.</w:t>
      </w:r>
      <w:r w:rsidRPr="006755AE">
        <w:rPr>
          <w:color w:val="262626"/>
          <w:sz w:val="20"/>
          <w:szCs w:val="20"/>
          <w:u w:val="single"/>
        </w:rPr>
        <w:tab/>
        <w:t>Planning Documents (reports, status of goals and objectives, reformulation)</w:t>
      </w:r>
    </w:p>
    <w:p w:rsidR="00862D27" w:rsidRPr="006755AE" w:rsidRDefault="00862D27">
      <w:pPr>
        <w:tabs>
          <w:tab w:val="left" w:pos="540"/>
        </w:tabs>
        <w:ind w:left="540" w:hanging="540"/>
        <w:rPr>
          <w:color w:val="262626"/>
          <w:sz w:val="20"/>
          <w:szCs w:val="20"/>
        </w:rPr>
      </w:pPr>
      <w:r w:rsidRPr="004E6089">
        <w:rPr>
          <w:iCs/>
          <w:color w:val="262626"/>
          <w:sz w:val="20"/>
          <w:szCs w:val="20"/>
        </w:rPr>
        <w:t>1.</w:t>
      </w:r>
      <w:r w:rsidRPr="004E6089">
        <w:rPr>
          <w:iCs/>
          <w:color w:val="262626"/>
          <w:sz w:val="20"/>
          <w:szCs w:val="20"/>
        </w:rPr>
        <w:tab/>
      </w:r>
      <w:r w:rsidRPr="006755AE">
        <w:rPr>
          <w:iCs/>
          <w:color w:val="262626"/>
          <w:sz w:val="20"/>
          <w:szCs w:val="20"/>
        </w:rPr>
        <w:t>Sub-topic:</w:t>
      </w:r>
      <w:r w:rsidRPr="006755AE">
        <w:rPr>
          <w:color w:val="262626"/>
          <w:sz w:val="20"/>
          <w:szCs w:val="20"/>
        </w:rPr>
        <w:tab/>
      </w:r>
      <w:r w:rsidR="008F1986" w:rsidRPr="006755AE">
        <w:rPr>
          <w:color w:val="262626"/>
          <w:sz w:val="20"/>
          <w:szCs w:val="20"/>
        </w:rPr>
        <w:t xml:space="preserve"> </w:t>
      </w:r>
    </w:p>
    <w:p w:rsidR="00862D27" w:rsidRPr="006755AE" w:rsidRDefault="00862D27" w:rsidP="008F1986">
      <w:pPr>
        <w:tabs>
          <w:tab w:val="left" w:pos="540"/>
        </w:tabs>
        <w:ind w:left="540" w:hanging="540"/>
        <w:rPr>
          <w:iCs/>
          <w:color w:val="262626"/>
          <w:sz w:val="20"/>
          <w:szCs w:val="20"/>
        </w:rPr>
      </w:pPr>
      <w:r w:rsidRPr="006755AE">
        <w:rPr>
          <w:color w:val="262626"/>
          <w:sz w:val="20"/>
          <w:szCs w:val="20"/>
        </w:rPr>
        <w:tab/>
      </w:r>
      <w:r w:rsidRPr="006755AE">
        <w:rPr>
          <w:iCs/>
          <w:color w:val="262626"/>
          <w:sz w:val="20"/>
          <w:szCs w:val="20"/>
        </w:rPr>
        <w:t xml:space="preserve">Discussion: </w:t>
      </w:r>
    </w:p>
    <w:p w:rsidR="00862D27" w:rsidRPr="006755AE" w:rsidRDefault="00862D27">
      <w:pPr>
        <w:tabs>
          <w:tab w:val="left" w:pos="540"/>
        </w:tabs>
        <w:ind w:left="540" w:hanging="540"/>
        <w:rPr>
          <w:color w:val="262626"/>
          <w:sz w:val="20"/>
          <w:szCs w:val="20"/>
        </w:rPr>
      </w:pPr>
      <w:r w:rsidRPr="006755AE">
        <w:rPr>
          <w:color w:val="262626"/>
          <w:sz w:val="20"/>
          <w:szCs w:val="20"/>
        </w:rPr>
        <w:tab/>
      </w:r>
      <w:r w:rsidRPr="006755AE">
        <w:rPr>
          <w:iCs/>
          <w:color w:val="262626"/>
          <w:sz w:val="20"/>
          <w:szCs w:val="20"/>
        </w:rPr>
        <w:t>Outcome, Actions, Timeframe:</w:t>
      </w:r>
      <w:r w:rsidR="008F1986" w:rsidRPr="006755AE">
        <w:rPr>
          <w:iCs/>
          <w:color w:val="262626"/>
          <w:sz w:val="20"/>
          <w:szCs w:val="20"/>
        </w:rPr>
        <w:t xml:space="preserve"> </w:t>
      </w:r>
    </w:p>
    <w:p w:rsidR="00862D27" w:rsidRPr="004E6089" w:rsidRDefault="00862D27">
      <w:pPr>
        <w:tabs>
          <w:tab w:val="left" w:pos="540"/>
        </w:tabs>
        <w:ind w:left="540" w:hanging="540"/>
        <w:rPr>
          <w:color w:val="262626"/>
          <w:sz w:val="20"/>
          <w:szCs w:val="20"/>
        </w:rPr>
      </w:pPr>
      <w:r w:rsidRPr="004E6089">
        <w:rPr>
          <w:iCs/>
          <w:color w:val="262626"/>
          <w:sz w:val="20"/>
          <w:szCs w:val="20"/>
        </w:rPr>
        <w:t>2.</w:t>
      </w:r>
      <w:r w:rsidRPr="004E6089">
        <w:rPr>
          <w:iCs/>
          <w:color w:val="262626"/>
          <w:sz w:val="20"/>
          <w:szCs w:val="20"/>
        </w:rPr>
        <w:tab/>
        <w:t>Sub-topic:</w:t>
      </w:r>
      <w:r w:rsidRPr="004E6089">
        <w:rPr>
          <w:color w:val="262626"/>
          <w:sz w:val="20"/>
          <w:szCs w:val="20"/>
        </w:rPr>
        <w:tab/>
        <w:t xml:space="preserve">Accessibility Plan </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Outcome, Actions, Timeframe:</w:t>
      </w:r>
      <w:r w:rsidRPr="004E6089">
        <w:rPr>
          <w:color w:val="262626"/>
          <w:sz w:val="20"/>
          <w:szCs w:val="20"/>
        </w:rPr>
        <w:tab/>
      </w:r>
    </w:p>
    <w:p w:rsidR="00862D27" w:rsidRPr="004E6089" w:rsidRDefault="00862D27">
      <w:pPr>
        <w:tabs>
          <w:tab w:val="left" w:pos="540"/>
        </w:tabs>
        <w:ind w:left="540" w:hanging="540"/>
        <w:rPr>
          <w:iCs/>
          <w:color w:val="262626"/>
          <w:sz w:val="20"/>
          <w:szCs w:val="20"/>
        </w:rPr>
      </w:pPr>
      <w:r w:rsidRPr="004E6089">
        <w:rPr>
          <w:iCs/>
          <w:color w:val="262626"/>
          <w:sz w:val="20"/>
          <w:szCs w:val="20"/>
        </w:rPr>
        <w:t>3.</w:t>
      </w:r>
      <w:r w:rsidRPr="004E6089">
        <w:rPr>
          <w:iCs/>
          <w:color w:val="262626"/>
          <w:sz w:val="20"/>
          <w:szCs w:val="20"/>
        </w:rPr>
        <w:tab/>
        <w:t>Sub-topic:</w:t>
      </w:r>
      <w:r w:rsidRPr="004E6089">
        <w:rPr>
          <w:color w:val="262626"/>
          <w:sz w:val="20"/>
          <w:szCs w:val="20"/>
        </w:rPr>
        <w:tab/>
        <w:t>Cultural Competence Plan</w:t>
      </w:r>
    </w:p>
    <w:p w:rsidR="00862D27" w:rsidRPr="004E6089" w:rsidRDefault="00862D27">
      <w:pPr>
        <w:tabs>
          <w:tab w:val="left" w:pos="540"/>
        </w:tabs>
        <w:ind w:left="540" w:hanging="540"/>
        <w:rPr>
          <w:color w:val="262626"/>
          <w:sz w:val="20"/>
          <w:szCs w:val="20"/>
        </w:rPr>
      </w:pPr>
      <w:r w:rsidRPr="004E6089">
        <w:rPr>
          <w:color w:val="262626"/>
          <w:sz w:val="20"/>
          <w:szCs w:val="20"/>
        </w:rPr>
        <w:tab/>
      </w:r>
      <w:r w:rsidRPr="004E6089">
        <w:rPr>
          <w:iCs/>
          <w:color w:val="262626"/>
          <w:sz w:val="20"/>
          <w:szCs w:val="20"/>
        </w:rPr>
        <w:t xml:space="preserve">Discussion: </w:t>
      </w:r>
      <w:r w:rsidRPr="004E6089">
        <w:rPr>
          <w:color w:val="262626"/>
          <w:sz w:val="20"/>
          <w:szCs w:val="20"/>
        </w:rPr>
        <w:tab/>
        <w:t>No discussion</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673248" w:rsidRDefault="00862D27">
      <w:pPr>
        <w:tabs>
          <w:tab w:val="left" w:pos="540"/>
        </w:tabs>
        <w:ind w:left="540" w:hanging="540"/>
        <w:rPr>
          <w:sz w:val="20"/>
          <w:szCs w:val="20"/>
        </w:rPr>
      </w:pPr>
      <w:r w:rsidRPr="00673248">
        <w:rPr>
          <w:iCs/>
          <w:sz w:val="20"/>
          <w:szCs w:val="20"/>
        </w:rPr>
        <w:t>4.</w:t>
      </w:r>
      <w:r w:rsidRPr="00673248">
        <w:rPr>
          <w:iCs/>
          <w:sz w:val="20"/>
          <w:szCs w:val="20"/>
        </w:rPr>
        <w:tab/>
        <w:t>Sub-topic:</w:t>
      </w:r>
      <w:r w:rsidRPr="00673248">
        <w:rPr>
          <w:sz w:val="20"/>
          <w:szCs w:val="20"/>
        </w:rPr>
        <w:tab/>
        <w:t xml:space="preserve">Input Plan </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ab/>
        <w:t>No discussion</w:t>
      </w:r>
    </w:p>
    <w:p w:rsidR="00771579" w:rsidRPr="00673248" w:rsidRDefault="00862D27" w:rsidP="00F323C9">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0616DF" w:rsidRDefault="00862D27">
      <w:pPr>
        <w:tabs>
          <w:tab w:val="left" w:pos="540"/>
        </w:tabs>
        <w:ind w:left="540" w:hanging="540"/>
        <w:rPr>
          <w:b/>
          <w:color w:val="FF0000"/>
          <w:sz w:val="20"/>
          <w:szCs w:val="20"/>
        </w:rPr>
      </w:pPr>
      <w:r w:rsidRPr="00673248">
        <w:rPr>
          <w:iCs/>
          <w:sz w:val="20"/>
          <w:szCs w:val="20"/>
        </w:rPr>
        <w:t>5.</w:t>
      </w:r>
      <w:r w:rsidRPr="00673248">
        <w:rPr>
          <w:iCs/>
          <w:sz w:val="20"/>
          <w:szCs w:val="20"/>
        </w:rPr>
        <w:tab/>
      </w:r>
      <w:r w:rsidRPr="000616DF">
        <w:rPr>
          <w:b/>
          <w:iCs/>
          <w:sz w:val="20"/>
          <w:szCs w:val="20"/>
        </w:rPr>
        <w:t>Sub-topic:</w:t>
      </w:r>
      <w:r w:rsidRPr="000616DF">
        <w:rPr>
          <w:b/>
          <w:sz w:val="20"/>
          <w:szCs w:val="20"/>
        </w:rPr>
        <w:tab/>
      </w:r>
      <w:r w:rsidR="006D40E0">
        <w:rPr>
          <w:b/>
          <w:color w:val="FF0000"/>
          <w:sz w:val="20"/>
          <w:szCs w:val="20"/>
        </w:rPr>
        <w:t>Outreach Activit</w:t>
      </w:r>
      <w:r w:rsidR="00467013">
        <w:rPr>
          <w:b/>
          <w:color w:val="FF0000"/>
          <w:sz w:val="20"/>
          <w:szCs w:val="20"/>
        </w:rPr>
        <w:t>ies</w:t>
      </w:r>
    </w:p>
    <w:p w:rsidR="00862D27" w:rsidRPr="006D40E0" w:rsidRDefault="00862D27">
      <w:pPr>
        <w:tabs>
          <w:tab w:val="left" w:pos="540"/>
        </w:tabs>
        <w:ind w:left="540" w:hanging="540"/>
        <w:rPr>
          <w:b/>
          <w:color w:val="FF0000"/>
          <w:sz w:val="20"/>
          <w:szCs w:val="20"/>
        </w:rPr>
      </w:pPr>
      <w:r w:rsidRPr="000616DF">
        <w:rPr>
          <w:b/>
          <w:sz w:val="20"/>
          <w:szCs w:val="20"/>
        </w:rPr>
        <w:tab/>
      </w:r>
      <w:r w:rsidRPr="000616DF">
        <w:rPr>
          <w:b/>
          <w:iCs/>
          <w:sz w:val="20"/>
          <w:szCs w:val="20"/>
        </w:rPr>
        <w:t xml:space="preserve">Discussion: </w:t>
      </w:r>
      <w:r w:rsidR="006D40E0" w:rsidRPr="006D40E0">
        <w:rPr>
          <w:b/>
          <w:iCs/>
          <w:color w:val="FF0000"/>
          <w:sz w:val="20"/>
          <w:szCs w:val="20"/>
        </w:rPr>
        <w:t>YCW William Harmon conducted Outreach Activit</w:t>
      </w:r>
      <w:r w:rsidR="00467013">
        <w:rPr>
          <w:b/>
          <w:iCs/>
          <w:color w:val="FF0000"/>
          <w:sz w:val="20"/>
          <w:szCs w:val="20"/>
        </w:rPr>
        <w:t>ies</w:t>
      </w:r>
      <w:r w:rsidR="006D40E0" w:rsidRPr="006D40E0">
        <w:rPr>
          <w:b/>
          <w:iCs/>
          <w:color w:val="FF0000"/>
          <w:sz w:val="20"/>
          <w:szCs w:val="20"/>
        </w:rPr>
        <w:t xml:space="preserve"> at Local Schools</w:t>
      </w:r>
    </w:p>
    <w:p w:rsidR="00862D27" w:rsidRPr="00673248" w:rsidRDefault="00862D27">
      <w:pPr>
        <w:pStyle w:val="Heading1"/>
        <w:tabs>
          <w:tab w:val="left" w:pos="540"/>
        </w:tabs>
        <w:ind w:left="540" w:hanging="540"/>
        <w:rPr>
          <w:b w:val="0"/>
          <w:bCs w:val="0"/>
          <w:sz w:val="20"/>
          <w:szCs w:val="20"/>
        </w:rPr>
      </w:pPr>
      <w:r w:rsidRPr="000616DF">
        <w:rPr>
          <w:bCs w:val="0"/>
          <w:sz w:val="20"/>
          <w:szCs w:val="20"/>
        </w:rPr>
        <w:tab/>
      </w:r>
      <w:r w:rsidR="00AB1D8F">
        <w:rPr>
          <w:bCs w:val="0"/>
          <w:iCs/>
          <w:sz w:val="20"/>
          <w:szCs w:val="20"/>
        </w:rPr>
        <w:t xml:space="preserve">Outcome, Actions, Timeframe: </w:t>
      </w:r>
      <w:r w:rsidR="00360DE5" w:rsidRPr="00360DE5">
        <w:rPr>
          <w:bCs w:val="0"/>
          <w:iCs/>
          <w:color w:val="FF0000"/>
          <w:sz w:val="20"/>
          <w:szCs w:val="20"/>
        </w:rPr>
        <w:t>Youth Care Worker William Harmon provided information on his Outreach Activit</w:t>
      </w:r>
      <w:r w:rsidR="00360DE5">
        <w:rPr>
          <w:bCs w:val="0"/>
          <w:iCs/>
          <w:color w:val="FF0000"/>
          <w:sz w:val="20"/>
          <w:szCs w:val="20"/>
        </w:rPr>
        <w:t>ies</w:t>
      </w:r>
      <w:r w:rsidR="00360DE5" w:rsidRPr="00360DE5">
        <w:rPr>
          <w:bCs w:val="0"/>
          <w:iCs/>
          <w:color w:val="FF0000"/>
          <w:sz w:val="20"/>
          <w:szCs w:val="20"/>
        </w:rPr>
        <w:t xml:space="preserve"> involving discussions with Principals and Deans at Westwood Middle School, Hidden Oak Elementary and Lincoln Middle School.  Also, during these discussions Agency Brochures were provided and instructions were given on the Referral Process related to </w:t>
      </w:r>
      <w:r w:rsidR="00360DE5">
        <w:rPr>
          <w:bCs w:val="0"/>
          <w:iCs/>
          <w:color w:val="FF0000"/>
          <w:sz w:val="20"/>
          <w:szCs w:val="20"/>
        </w:rPr>
        <w:t xml:space="preserve">Residential Services </w:t>
      </w:r>
      <w:r w:rsidR="00360DE5" w:rsidRPr="00360DE5">
        <w:rPr>
          <w:bCs w:val="0"/>
          <w:iCs/>
          <w:color w:val="FF0000"/>
          <w:sz w:val="20"/>
          <w:szCs w:val="20"/>
        </w:rPr>
        <w:t>Interface Youth Program Central according to Youth Care Worker William Harmon.</w:t>
      </w:r>
    </w:p>
    <w:p w:rsidR="00862D27" w:rsidRPr="001239ED" w:rsidRDefault="00862D27" w:rsidP="00794ABF">
      <w:pPr>
        <w:pStyle w:val="Heading1"/>
        <w:tabs>
          <w:tab w:val="left" w:pos="540"/>
        </w:tabs>
        <w:spacing w:before="240"/>
        <w:ind w:left="540" w:hanging="540"/>
        <w:rPr>
          <w:b w:val="0"/>
          <w:sz w:val="20"/>
          <w:szCs w:val="20"/>
        </w:rPr>
      </w:pPr>
      <w:r w:rsidRPr="001239ED">
        <w:rPr>
          <w:b w:val="0"/>
          <w:sz w:val="20"/>
          <w:szCs w:val="20"/>
        </w:rPr>
        <w:t>IV.</w:t>
      </w:r>
      <w:r w:rsidRPr="001239ED">
        <w:rPr>
          <w:b w:val="0"/>
          <w:sz w:val="20"/>
          <w:szCs w:val="20"/>
        </w:rPr>
        <w:tab/>
        <w:t xml:space="preserve">Risk Management </w:t>
      </w:r>
    </w:p>
    <w:p w:rsidR="00862D27" w:rsidRPr="00673248" w:rsidRDefault="00862D27">
      <w:pPr>
        <w:tabs>
          <w:tab w:val="left" w:pos="540"/>
        </w:tabs>
        <w:ind w:left="540" w:hanging="540"/>
        <w:rPr>
          <w:sz w:val="20"/>
          <w:szCs w:val="20"/>
          <w:u w:val="single"/>
        </w:rPr>
      </w:pPr>
      <w:r w:rsidRPr="00673248">
        <w:rPr>
          <w:sz w:val="20"/>
          <w:szCs w:val="20"/>
          <w:u w:val="single"/>
        </w:rPr>
        <w:t>A.</w:t>
      </w:r>
      <w:r w:rsidRPr="00673248">
        <w:rPr>
          <w:sz w:val="20"/>
          <w:szCs w:val="20"/>
          <w:u w:val="single"/>
        </w:rPr>
        <w:tab/>
        <w:t>Risk Management Plan (exposure to loss)</w:t>
      </w:r>
    </w:p>
    <w:p w:rsidR="00862D27" w:rsidRPr="00673248" w:rsidRDefault="00862D27">
      <w:pPr>
        <w:tabs>
          <w:tab w:val="left" w:pos="540"/>
        </w:tabs>
        <w:ind w:left="540" w:hanging="540"/>
        <w:rPr>
          <w:sz w:val="20"/>
          <w:szCs w:val="20"/>
        </w:rPr>
      </w:pPr>
      <w:r w:rsidRPr="00673248">
        <w:rPr>
          <w:iCs/>
          <w:sz w:val="20"/>
          <w:szCs w:val="20"/>
        </w:rPr>
        <w:t>1.</w:t>
      </w:r>
      <w:r w:rsidRPr="00673248">
        <w:rPr>
          <w:iCs/>
          <w:sz w:val="20"/>
          <w:szCs w:val="20"/>
        </w:rPr>
        <w:tab/>
        <w:t>Sub-topic:</w:t>
      </w:r>
      <w:r w:rsidRPr="00673248">
        <w:rPr>
          <w:sz w:val="20"/>
          <w:szCs w:val="20"/>
        </w:rPr>
        <w:tab/>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ab/>
        <w:t>No discussion</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673248" w:rsidRDefault="00862D27">
      <w:pPr>
        <w:tabs>
          <w:tab w:val="left" w:pos="540"/>
        </w:tabs>
        <w:ind w:left="540" w:hanging="540"/>
        <w:rPr>
          <w:sz w:val="20"/>
          <w:szCs w:val="20"/>
          <w:u w:val="single"/>
        </w:rPr>
      </w:pPr>
      <w:r w:rsidRPr="00673248">
        <w:rPr>
          <w:sz w:val="20"/>
          <w:szCs w:val="20"/>
          <w:u w:val="single"/>
        </w:rPr>
        <w:t>B.</w:t>
      </w:r>
      <w:r w:rsidRPr="00673248">
        <w:rPr>
          <w:sz w:val="20"/>
          <w:szCs w:val="20"/>
          <w:u w:val="single"/>
        </w:rPr>
        <w:tab/>
        <w:t>Employee Concerns or Complaints</w:t>
      </w:r>
    </w:p>
    <w:p w:rsidR="00862D27" w:rsidRPr="00673248" w:rsidRDefault="00862D27">
      <w:pPr>
        <w:tabs>
          <w:tab w:val="left" w:pos="540"/>
        </w:tabs>
        <w:ind w:left="540" w:hanging="540"/>
        <w:rPr>
          <w:sz w:val="20"/>
          <w:szCs w:val="20"/>
        </w:rPr>
      </w:pPr>
      <w:r w:rsidRPr="00673248">
        <w:rPr>
          <w:iCs/>
          <w:sz w:val="20"/>
          <w:szCs w:val="20"/>
        </w:rPr>
        <w:t>1.</w:t>
      </w:r>
      <w:r w:rsidRPr="00673248">
        <w:rPr>
          <w:iCs/>
          <w:sz w:val="20"/>
          <w:szCs w:val="20"/>
        </w:rPr>
        <w:tab/>
        <w:t>Sub-topic:</w:t>
      </w:r>
      <w:r w:rsidRPr="00673248">
        <w:rPr>
          <w:sz w:val="20"/>
          <w:szCs w:val="20"/>
        </w:rPr>
        <w:tab/>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ab/>
        <w:t>No discussion</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673248" w:rsidRDefault="00862D27">
      <w:pPr>
        <w:pStyle w:val="Header"/>
        <w:tabs>
          <w:tab w:val="clear" w:pos="4320"/>
          <w:tab w:val="clear" w:pos="8640"/>
          <w:tab w:val="left" w:pos="540"/>
        </w:tabs>
        <w:ind w:left="540" w:hanging="540"/>
        <w:rPr>
          <w:sz w:val="20"/>
          <w:szCs w:val="20"/>
          <w:u w:val="single"/>
        </w:rPr>
      </w:pPr>
      <w:r w:rsidRPr="00673248">
        <w:rPr>
          <w:sz w:val="20"/>
          <w:szCs w:val="20"/>
          <w:u w:val="single"/>
        </w:rPr>
        <w:t>C.</w:t>
      </w:r>
      <w:r w:rsidRPr="00673248">
        <w:rPr>
          <w:sz w:val="20"/>
          <w:szCs w:val="20"/>
          <w:u w:val="single"/>
        </w:rPr>
        <w:tab/>
        <w:t>Potential regulatory audits and/or investigation of operations</w:t>
      </w:r>
    </w:p>
    <w:p w:rsidR="00862D27" w:rsidRPr="00673248" w:rsidRDefault="00862D27">
      <w:pPr>
        <w:tabs>
          <w:tab w:val="left" w:pos="540"/>
        </w:tabs>
        <w:ind w:left="540" w:hanging="540"/>
        <w:rPr>
          <w:sz w:val="20"/>
          <w:szCs w:val="20"/>
        </w:rPr>
      </w:pPr>
      <w:r w:rsidRPr="00673248">
        <w:rPr>
          <w:iCs/>
          <w:sz w:val="20"/>
          <w:szCs w:val="20"/>
        </w:rPr>
        <w:t>1.</w:t>
      </w:r>
      <w:r w:rsidRPr="00673248">
        <w:rPr>
          <w:iCs/>
          <w:sz w:val="20"/>
          <w:szCs w:val="20"/>
        </w:rPr>
        <w:tab/>
        <w:t>Sub-topic:</w:t>
      </w:r>
      <w:r w:rsidRPr="00673248">
        <w:rPr>
          <w:sz w:val="20"/>
          <w:szCs w:val="20"/>
        </w:rPr>
        <w:tab/>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ab/>
        <w:t>No discussion</w:t>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Outcome, Actions, Timeframe:</w:t>
      </w:r>
      <w:r w:rsidRPr="00673248">
        <w:rPr>
          <w:sz w:val="20"/>
          <w:szCs w:val="20"/>
        </w:rPr>
        <w:tab/>
      </w:r>
    </w:p>
    <w:p w:rsidR="00862D27" w:rsidRPr="001239ED" w:rsidRDefault="00862D27" w:rsidP="00794ABF">
      <w:pPr>
        <w:pStyle w:val="Heading1"/>
        <w:tabs>
          <w:tab w:val="left" w:pos="540"/>
        </w:tabs>
        <w:spacing w:before="240"/>
        <w:ind w:left="540" w:hanging="540"/>
        <w:rPr>
          <w:b w:val="0"/>
          <w:sz w:val="20"/>
          <w:szCs w:val="20"/>
        </w:rPr>
      </w:pPr>
      <w:r w:rsidRPr="001239ED">
        <w:rPr>
          <w:b w:val="0"/>
          <w:sz w:val="20"/>
          <w:szCs w:val="20"/>
        </w:rPr>
        <w:lastRenderedPageBreak/>
        <w:t>V.</w:t>
      </w:r>
      <w:r w:rsidRPr="001239ED">
        <w:rPr>
          <w:b w:val="0"/>
          <w:sz w:val="20"/>
          <w:szCs w:val="20"/>
        </w:rPr>
        <w:tab/>
        <w:t xml:space="preserve">Information Technology </w:t>
      </w:r>
    </w:p>
    <w:p w:rsidR="00862D27" w:rsidRPr="00673248" w:rsidRDefault="00862D27">
      <w:pPr>
        <w:tabs>
          <w:tab w:val="left" w:pos="540"/>
        </w:tabs>
        <w:ind w:left="540" w:hanging="540"/>
        <w:rPr>
          <w:sz w:val="20"/>
          <w:szCs w:val="20"/>
          <w:u w:val="single"/>
        </w:rPr>
      </w:pPr>
      <w:r w:rsidRPr="00673248">
        <w:rPr>
          <w:sz w:val="20"/>
          <w:szCs w:val="20"/>
          <w:u w:val="single"/>
        </w:rPr>
        <w:t>A.</w:t>
      </w:r>
      <w:r w:rsidRPr="00673248">
        <w:rPr>
          <w:sz w:val="20"/>
          <w:szCs w:val="20"/>
          <w:u w:val="single"/>
        </w:rPr>
        <w:tab/>
        <w:t>Technology Plan</w:t>
      </w:r>
    </w:p>
    <w:p w:rsidR="00862D27" w:rsidRPr="00673248" w:rsidRDefault="00862D27">
      <w:pPr>
        <w:tabs>
          <w:tab w:val="left" w:pos="540"/>
        </w:tabs>
        <w:ind w:left="540" w:hanging="540"/>
        <w:rPr>
          <w:sz w:val="20"/>
          <w:szCs w:val="20"/>
        </w:rPr>
      </w:pPr>
      <w:r w:rsidRPr="00673248">
        <w:rPr>
          <w:iCs/>
          <w:sz w:val="20"/>
          <w:szCs w:val="20"/>
        </w:rPr>
        <w:t>1.</w:t>
      </w:r>
      <w:r w:rsidRPr="00673248">
        <w:rPr>
          <w:iCs/>
          <w:sz w:val="20"/>
          <w:szCs w:val="20"/>
        </w:rPr>
        <w:tab/>
        <w:t>Sub-topic:</w:t>
      </w:r>
      <w:r w:rsidRPr="00673248">
        <w:rPr>
          <w:sz w:val="20"/>
          <w:szCs w:val="20"/>
        </w:rPr>
        <w:tab/>
      </w:r>
    </w:p>
    <w:p w:rsidR="00862D27" w:rsidRPr="00673248" w:rsidRDefault="00862D27">
      <w:pPr>
        <w:tabs>
          <w:tab w:val="left" w:pos="540"/>
        </w:tabs>
        <w:ind w:left="540" w:hanging="540"/>
        <w:rPr>
          <w:sz w:val="20"/>
          <w:szCs w:val="20"/>
        </w:rPr>
      </w:pPr>
      <w:r w:rsidRPr="00673248">
        <w:rPr>
          <w:sz w:val="20"/>
          <w:szCs w:val="20"/>
        </w:rPr>
        <w:tab/>
      </w:r>
      <w:r w:rsidRPr="00673248">
        <w:rPr>
          <w:iCs/>
          <w:sz w:val="20"/>
          <w:szCs w:val="20"/>
        </w:rPr>
        <w:t xml:space="preserve">Discussion: </w:t>
      </w:r>
      <w:r w:rsidRPr="00673248">
        <w:rPr>
          <w:sz w:val="20"/>
          <w:szCs w:val="20"/>
        </w:rPr>
        <w:tab/>
        <w:t>No discussion</w:t>
      </w:r>
    </w:p>
    <w:p w:rsidR="00EF70E3" w:rsidRPr="00673248" w:rsidRDefault="00862D27">
      <w:pPr>
        <w:tabs>
          <w:tab w:val="left" w:pos="540"/>
        </w:tabs>
        <w:ind w:left="540" w:hanging="540"/>
        <w:rPr>
          <w:iCs/>
          <w:sz w:val="20"/>
          <w:szCs w:val="20"/>
        </w:rPr>
      </w:pPr>
      <w:r w:rsidRPr="00673248">
        <w:rPr>
          <w:sz w:val="20"/>
          <w:szCs w:val="20"/>
        </w:rPr>
        <w:tab/>
      </w:r>
      <w:r w:rsidRPr="00673248">
        <w:rPr>
          <w:iCs/>
          <w:sz w:val="20"/>
          <w:szCs w:val="20"/>
        </w:rPr>
        <w:t>Outcome, Actions, Timeframe:</w:t>
      </w:r>
    </w:p>
    <w:p w:rsidR="00EF70E3" w:rsidRPr="00673248" w:rsidRDefault="00EF70E3">
      <w:pPr>
        <w:tabs>
          <w:tab w:val="left" w:pos="540"/>
        </w:tabs>
        <w:ind w:left="540" w:hanging="540"/>
        <w:rPr>
          <w:iCs/>
          <w:sz w:val="20"/>
          <w:szCs w:val="20"/>
        </w:rPr>
      </w:pPr>
    </w:p>
    <w:p w:rsidR="00862D27" w:rsidRPr="00673248" w:rsidRDefault="00862D27" w:rsidP="00673248">
      <w:pPr>
        <w:tabs>
          <w:tab w:val="left" w:pos="540"/>
        </w:tabs>
        <w:rPr>
          <w:sz w:val="20"/>
          <w:szCs w:val="20"/>
        </w:rPr>
      </w:pPr>
    </w:p>
    <w:p w:rsidR="00862D27" w:rsidRPr="001239ED" w:rsidRDefault="00862D27" w:rsidP="00794ABF">
      <w:pPr>
        <w:pStyle w:val="Heading1"/>
        <w:tabs>
          <w:tab w:val="left" w:pos="540"/>
        </w:tabs>
        <w:spacing w:before="240"/>
        <w:ind w:left="540" w:hanging="540"/>
        <w:rPr>
          <w:b w:val="0"/>
          <w:sz w:val="20"/>
          <w:szCs w:val="20"/>
        </w:rPr>
      </w:pPr>
      <w:r w:rsidRPr="001239ED">
        <w:rPr>
          <w:b w:val="0"/>
          <w:sz w:val="20"/>
          <w:szCs w:val="20"/>
        </w:rPr>
        <w:t>VI.</w:t>
      </w:r>
      <w:r w:rsidRPr="001239ED">
        <w:rPr>
          <w:b w:val="0"/>
          <w:sz w:val="20"/>
          <w:szCs w:val="20"/>
        </w:rPr>
        <w:tab/>
        <w:t>Clinical/Program</w:t>
      </w:r>
    </w:p>
    <w:p w:rsidR="00862D27" w:rsidRPr="00673248" w:rsidRDefault="00862D27">
      <w:pPr>
        <w:tabs>
          <w:tab w:val="left" w:pos="540"/>
        </w:tabs>
        <w:ind w:left="540" w:hanging="540"/>
        <w:rPr>
          <w:sz w:val="20"/>
          <w:szCs w:val="20"/>
          <w:u w:val="single"/>
        </w:rPr>
      </w:pPr>
      <w:r w:rsidRPr="001239ED">
        <w:rPr>
          <w:sz w:val="20"/>
          <w:szCs w:val="20"/>
          <w:u w:val="single"/>
        </w:rPr>
        <w:t>A.</w:t>
      </w:r>
      <w:r w:rsidRPr="00673248">
        <w:rPr>
          <w:b/>
          <w:sz w:val="20"/>
          <w:szCs w:val="20"/>
          <w:u w:val="single"/>
        </w:rPr>
        <w:tab/>
      </w:r>
      <w:r w:rsidRPr="00673248">
        <w:rPr>
          <w:sz w:val="20"/>
          <w:szCs w:val="20"/>
          <w:u w:val="single"/>
        </w:rPr>
        <w:t>Medical and Medication Issues</w:t>
      </w:r>
    </w:p>
    <w:p w:rsidR="00862D27" w:rsidRPr="00673248" w:rsidRDefault="00862D27">
      <w:pPr>
        <w:tabs>
          <w:tab w:val="left" w:pos="540"/>
        </w:tabs>
        <w:ind w:left="540" w:hanging="540"/>
        <w:rPr>
          <w:color w:val="000000"/>
          <w:sz w:val="20"/>
          <w:szCs w:val="20"/>
        </w:rPr>
      </w:pPr>
      <w:r w:rsidRPr="00673248">
        <w:rPr>
          <w:iCs/>
          <w:sz w:val="20"/>
          <w:szCs w:val="20"/>
        </w:rPr>
        <w:t>1.</w:t>
      </w:r>
      <w:r w:rsidRPr="00673248">
        <w:rPr>
          <w:iCs/>
          <w:sz w:val="20"/>
          <w:szCs w:val="20"/>
        </w:rPr>
        <w:tab/>
        <w:t>Sub-topic:</w:t>
      </w:r>
      <w:r w:rsidRPr="00673248">
        <w:rPr>
          <w:sz w:val="20"/>
          <w:szCs w:val="20"/>
        </w:rPr>
        <w:tab/>
      </w:r>
    </w:p>
    <w:p w:rsidR="00C15E7B" w:rsidRPr="001239ED" w:rsidRDefault="00862D27" w:rsidP="001239ED">
      <w:pPr>
        <w:tabs>
          <w:tab w:val="left" w:pos="540"/>
        </w:tabs>
        <w:ind w:left="540" w:hanging="540"/>
        <w:rPr>
          <w:iCs/>
          <w:sz w:val="20"/>
          <w:szCs w:val="20"/>
        </w:rPr>
      </w:pPr>
      <w:r w:rsidRPr="00673248">
        <w:rPr>
          <w:color w:val="000000"/>
          <w:sz w:val="20"/>
          <w:szCs w:val="20"/>
        </w:rPr>
        <w:tab/>
      </w:r>
      <w:r w:rsidRPr="00673248">
        <w:rPr>
          <w:iCs/>
          <w:color w:val="000000"/>
          <w:sz w:val="20"/>
          <w:szCs w:val="20"/>
        </w:rPr>
        <w:t xml:space="preserve">Discussion: </w:t>
      </w:r>
      <w:r w:rsidR="00010D9E" w:rsidRPr="00673248">
        <w:rPr>
          <w:iCs/>
          <w:sz w:val="20"/>
          <w:szCs w:val="20"/>
        </w:rPr>
        <w:t xml:space="preserve">       </w:t>
      </w:r>
    </w:p>
    <w:p w:rsidR="00862D27" w:rsidRPr="00B70A8F" w:rsidRDefault="00862D27" w:rsidP="00B70A8F">
      <w:pPr>
        <w:tabs>
          <w:tab w:val="left" w:pos="540"/>
        </w:tabs>
        <w:ind w:left="540" w:hanging="540"/>
        <w:rPr>
          <w:i/>
          <w:iCs/>
          <w:sz w:val="20"/>
          <w:szCs w:val="20"/>
        </w:rPr>
      </w:pPr>
      <w:r w:rsidRPr="00673248">
        <w:rPr>
          <w:sz w:val="20"/>
          <w:szCs w:val="20"/>
        </w:rPr>
        <w:tab/>
      </w:r>
      <w:r w:rsidRPr="00673248">
        <w:rPr>
          <w:iCs/>
          <w:sz w:val="20"/>
          <w:szCs w:val="20"/>
        </w:rPr>
        <w:t>Outcome, Actions, Timeframe</w:t>
      </w:r>
      <w:r w:rsidRPr="00790E9C">
        <w:rPr>
          <w:i/>
          <w:iCs/>
          <w:sz w:val="20"/>
          <w:szCs w:val="20"/>
        </w:rPr>
        <w:t>:</w:t>
      </w:r>
      <w:r w:rsidR="001D78AA" w:rsidRPr="00790E9C">
        <w:rPr>
          <w:i/>
          <w:iCs/>
          <w:sz w:val="20"/>
          <w:szCs w:val="20"/>
        </w:rPr>
        <w:t xml:space="preserve"> </w:t>
      </w:r>
    </w:p>
    <w:p w:rsidR="00862D27" w:rsidRPr="00673248" w:rsidRDefault="00862D27">
      <w:pPr>
        <w:tabs>
          <w:tab w:val="left" w:pos="540"/>
        </w:tabs>
        <w:ind w:left="540" w:hanging="540"/>
        <w:rPr>
          <w:b/>
          <w:sz w:val="20"/>
          <w:szCs w:val="20"/>
          <w:u w:val="single"/>
        </w:rPr>
      </w:pPr>
      <w:r w:rsidRPr="00360351">
        <w:rPr>
          <w:b/>
          <w:sz w:val="20"/>
          <w:szCs w:val="20"/>
          <w:u w:val="single"/>
        </w:rPr>
        <w:t>B.</w:t>
      </w:r>
      <w:r w:rsidRPr="00673248">
        <w:rPr>
          <w:b/>
          <w:sz w:val="20"/>
          <w:szCs w:val="20"/>
          <w:u w:val="single"/>
        </w:rPr>
        <w:tab/>
        <w:t>Counseling and Programming Issues</w:t>
      </w:r>
    </w:p>
    <w:p w:rsidR="00862D27" w:rsidRPr="00673248" w:rsidRDefault="00862D27">
      <w:pPr>
        <w:tabs>
          <w:tab w:val="left" w:pos="540"/>
        </w:tabs>
        <w:ind w:left="540" w:hanging="540"/>
        <w:rPr>
          <w:b/>
          <w:sz w:val="20"/>
          <w:szCs w:val="20"/>
        </w:rPr>
      </w:pPr>
      <w:r w:rsidRPr="00673248">
        <w:rPr>
          <w:b/>
          <w:iCs/>
          <w:sz w:val="20"/>
          <w:szCs w:val="20"/>
        </w:rPr>
        <w:t>1.</w:t>
      </w:r>
      <w:r w:rsidRPr="00673248">
        <w:rPr>
          <w:b/>
          <w:iCs/>
          <w:sz w:val="20"/>
          <w:szCs w:val="20"/>
        </w:rPr>
        <w:tab/>
        <w:t>Sub-topic:</w:t>
      </w:r>
      <w:r w:rsidRPr="00673248">
        <w:rPr>
          <w:b/>
          <w:sz w:val="20"/>
          <w:szCs w:val="20"/>
        </w:rPr>
        <w:tab/>
      </w:r>
      <w:r w:rsidR="00C56D17">
        <w:rPr>
          <w:b/>
          <w:sz w:val="20"/>
          <w:szCs w:val="20"/>
        </w:rPr>
        <w:t xml:space="preserve"> </w:t>
      </w:r>
      <w:r w:rsidR="00C56D17" w:rsidRPr="007A2AC2">
        <w:rPr>
          <w:b/>
          <w:color w:val="FF0000"/>
          <w:sz w:val="20"/>
          <w:szCs w:val="20"/>
        </w:rPr>
        <w:t>Program Updates</w:t>
      </w:r>
    </w:p>
    <w:p w:rsidR="00862D27" w:rsidRDefault="00862D27">
      <w:pPr>
        <w:tabs>
          <w:tab w:val="left" w:pos="540"/>
        </w:tabs>
        <w:ind w:left="540" w:hanging="540"/>
        <w:rPr>
          <w:b/>
          <w:iCs/>
          <w:color w:val="FF0000"/>
          <w:sz w:val="20"/>
          <w:szCs w:val="20"/>
        </w:rPr>
      </w:pPr>
      <w:r w:rsidRPr="00673248">
        <w:rPr>
          <w:b/>
          <w:sz w:val="20"/>
          <w:szCs w:val="20"/>
        </w:rPr>
        <w:tab/>
      </w:r>
      <w:r w:rsidRPr="00673248">
        <w:rPr>
          <w:b/>
          <w:iCs/>
          <w:sz w:val="20"/>
          <w:szCs w:val="20"/>
        </w:rPr>
        <w:t xml:space="preserve">Discussion: </w:t>
      </w:r>
      <w:r w:rsidR="00C56D17" w:rsidRPr="00656C0B">
        <w:rPr>
          <w:b/>
          <w:iCs/>
          <w:color w:val="FF0000"/>
          <w:sz w:val="20"/>
          <w:szCs w:val="20"/>
        </w:rPr>
        <w:t>The follo</w:t>
      </w:r>
      <w:r w:rsidR="00BE3161">
        <w:rPr>
          <w:b/>
          <w:iCs/>
          <w:color w:val="FF0000"/>
          <w:sz w:val="20"/>
          <w:szCs w:val="20"/>
        </w:rPr>
        <w:t>wing</w:t>
      </w:r>
      <w:r w:rsidR="005F090D">
        <w:rPr>
          <w:b/>
          <w:iCs/>
          <w:color w:val="FF0000"/>
          <w:sz w:val="20"/>
          <w:szCs w:val="20"/>
        </w:rPr>
        <w:t xml:space="preserve"> staff: (1). </w:t>
      </w:r>
      <w:r w:rsidR="00BE3161">
        <w:rPr>
          <w:b/>
          <w:iCs/>
          <w:color w:val="FF0000"/>
          <w:sz w:val="20"/>
          <w:szCs w:val="20"/>
        </w:rPr>
        <w:t>House Manager Joe Mattox encourage</w:t>
      </w:r>
      <w:r w:rsidR="00543415">
        <w:rPr>
          <w:b/>
          <w:iCs/>
          <w:color w:val="FF0000"/>
          <w:sz w:val="20"/>
          <w:szCs w:val="20"/>
        </w:rPr>
        <w:t>d</w:t>
      </w:r>
      <w:r w:rsidR="00BE3161">
        <w:rPr>
          <w:b/>
          <w:iCs/>
          <w:color w:val="FF0000"/>
          <w:sz w:val="20"/>
          <w:szCs w:val="20"/>
        </w:rPr>
        <w:t xml:space="preserve"> staff to </w:t>
      </w:r>
      <w:r w:rsidR="00543415">
        <w:rPr>
          <w:b/>
          <w:iCs/>
          <w:color w:val="FF0000"/>
          <w:sz w:val="20"/>
          <w:szCs w:val="20"/>
        </w:rPr>
        <w:t xml:space="preserve">make sure </w:t>
      </w:r>
      <w:r w:rsidR="00BE3161">
        <w:rPr>
          <w:b/>
          <w:iCs/>
          <w:color w:val="FF0000"/>
          <w:sz w:val="20"/>
          <w:szCs w:val="20"/>
        </w:rPr>
        <w:t xml:space="preserve">the participants </w:t>
      </w:r>
      <w:r w:rsidR="00543415">
        <w:rPr>
          <w:b/>
          <w:iCs/>
          <w:color w:val="FF0000"/>
          <w:sz w:val="20"/>
          <w:szCs w:val="20"/>
        </w:rPr>
        <w:t xml:space="preserve">were </w:t>
      </w:r>
      <w:r w:rsidR="00BE3161">
        <w:rPr>
          <w:b/>
          <w:iCs/>
          <w:color w:val="FF0000"/>
          <w:sz w:val="20"/>
          <w:szCs w:val="20"/>
        </w:rPr>
        <w:t xml:space="preserve">completing their chores consistently. </w:t>
      </w:r>
      <w:r w:rsidR="005F090D">
        <w:rPr>
          <w:b/>
          <w:iCs/>
          <w:color w:val="FF0000"/>
          <w:sz w:val="20"/>
          <w:szCs w:val="20"/>
        </w:rPr>
        <w:t xml:space="preserve">Also, House Manager Mattox challenged staff to focus on </w:t>
      </w:r>
      <w:r w:rsidR="009F0B62">
        <w:rPr>
          <w:b/>
          <w:iCs/>
          <w:color w:val="FF0000"/>
          <w:sz w:val="20"/>
          <w:szCs w:val="20"/>
        </w:rPr>
        <w:t>maintaining the facility that would create a “home like” environment for our participants.</w:t>
      </w:r>
      <w:r w:rsidR="00BE3161">
        <w:rPr>
          <w:b/>
          <w:iCs/>
          <w:color w:val="FF0000"/>
          <w:sz w:val="20"/>
          <w:szCs w:val="20"/>
        </w:rPr>
        <w:t xml:space="preserve"> (</w:t>
      </w:r>
      <w:r w:rsidR="009F0B62">
        <w:rPr>
          <w:b/>
          <w:iCs/>
          <w:color w:val="FF0000"/>
          <w:sz w:val="20"/>
          <w:szCs w:val="20"/>
        </w:rPr>
        <w:t>2</w:t>
      </w:r>
      <w:r w:rsidR="00BE3161">
        <w:rPr>
          <w:b/>
          <w:iCs/>
          <w:color w:val="FF0000"/>
          <w:sz w:val="20"/>
          <w:szCs w:val="20"/>
        </w:rPr>
        <w:t xml:space="preserve">). </w:t>
      </w:r>
      <w:r w:rsidR="009B5824">
        <w:rPr>
          <w:b/>
          <w:iCs/>
          <w:color w:val="FF0000"/>
          <w:sz w:val="20"/>
          <w:szCs w:val="20"/>
        </w:rPr>
        <w:t>Administrative Assistant</w:t>
      </w:r>
      <w:r w:rsidR="00BE3161">
        <w:rPr>
          <w:b/>
          <w:iCs/>
          <w:color w:val="FF0000"/>
          <w:sz w:val="20"/>
          <w:szCs w:val="20"/>
        </w:rPr>
        <w:t xml:space="preserve"> Lyanne Lopez </w:t>
      </w:r>
      <w:r w:rsidR="009F0B62">
        <w:rPr>
          <w:b/>
          <w:iCs/>
          <w:color w:val="FF0000"/>
          <w:sz w:val="20"/>
          <w:szCs w:val="20"/>
        </w:rPr>
        <w:t xml:space="preserve">encourage staff to submit their CDS Pending documents to her in a timely manner. </w:t>
      </w:r>
      <w:r w:rsidR="006D2CE3">
        <w:rPr>
          <w:b/>
          <w:iCs/>
          <w:color w:val="FF0000"/>
          <w:sz w:val="20"/>
          <w:szCs w:val="20"/>
        </w:rPr>
        <w:t xml:space="preserve">(3). Cook Ken Welcome indicated that he appreciated the positive feedback from staff on his meal preparation for the pxs. and staff. (4). </w:t>
      </w:r>
      <w:r w:rsidR="00543415">
        <w:rPr>
          <w:b/>
          <w:iCs/>
          <w:color w:val="FF0000"/>
          <w:sz w:val="20"/>
          <w:szCs w:val="20"/>
        </w:rPr>
        <w:t>Naomi Thompson and Residential C</w:t>
      </w:r>
      <w:r w:rsidR="006D2CE3">
        <w:rPr>
          <w:b/>
          <w:iCs/>
          <w:color w:val="FF0000"/>
          <w:sz w:val="20"/>
          <w:szCs w:val="20"/>
        </w:rPr>
        <w:t>ounselor Belinda Ross encouraged staff to focus on the In-service Trainings that were conducted. (5). Residential Supervisor Brian Smith</w:t>
      </w:r>
      <w:r w:rsidR="000A3752">
        <w:rPr>
          <w:b/>
          <w:iCs/>
          <w:color w:val="FF0000"/>
          <w:sz w:val="20"/>
          <w:szCs w:val="20"/>
        </w:rPr>
        <w:t xml:space="preserve"> informed staff of the process of hiring someone for the Senior YCW position at IYP-C.  Brian Smith indicated that anyone wanting consideration must submit a request in writing by September 12, 2022. (6). Regional Director Zeke Whitter informed staff of the Youth Pay Rate increase of $15.00 per hour which would be effective October 1, 2022</w:t>
      </w:r>
      <w:r w:rsidR="00DA26CD">
        <w:rPr>
          <w:b/>
          <w:iCs/>
          <w:color w:val="FF0000"/>
          <w:sz w:val="20"/>
          <w:szCs w:val="20"/>
        </w:rPr>
        <w:t>.  The Regional Director will contact those eligible staff related to the increase of $15.00 per hour to sign a CDS Personnel Action Form related to this Mandatory Status Change.</w:t>
      </w:r>
      <w:r w:rsidR="00276E25">
        <w:rPr>
          <w:b/>
          <w:iCs/>
          <w:color w:val="FF0000"/>
          <w:sz w:val="20"/>
          <w:szCs w:val="20"/>
        </w:rPr>
        <w:t xml:space="preserve"> (7). Chief Operations Officer Cindy Starling encouraged staff to continue our focus on satisfying  CDS Utilization expectations and completing the required training goals as required by CDS / IYP-C.  Also, Cindy Starling praised IYP-C staff for maintaining a positive attitude as it relates to the challenges the Program responded to concerning the building emergency related to the major plumbing incident that occurred in August 2022.  </w:t>
      </w:r>
    </w:p>
    <w:p w:rsidR="00C335C2" w:rsidRPr="00C335C2" w:rsidRDefault="00C335C2">
      <w:pPr>
        <w:tabs>
          <w:tab w:val="left" w:pos="540"/>
        </w:tabs>
        <w:ind w:left="540" w:hanging="540"/>
        <w:rPr>
          <w:b/>
          <w:color w:val="FF0000"/>
          <w:sz w:val="20"/>
          <w:szCs w:val="20"/>
        </w:rPr>
      </w:pPr>
      <w:r w:rsidRPr="00C335C2">
        <w:rPr>
          <w:b/>
          <w:iCs/>
          <w:color w:val="FF0000"/>
          <w:sz w:val="20"/>
          <w:szCs w:val="20"/>
        </w:rPr>
        <w:t xml:space="preserve">         </w:t>
      </w:r>
    </w:p>
    <w:p w:rsidR="00862D27" w:rsidRPr="00C96699" w:rsidRDefault="00862D27" w:rsidP="00F95DC0">
      <w:pPr>
        <w:tabs>
          <w:tab w:val="left" w:pos="540"/>
        </w:tabs>
        <w:ind w:left="540" w:hanging="540"/>
        <w:rPr>
          <w:b/>
          <w:iCs/>
          <w:color w:val="FF0000"/>
          <w:sz w:val="20"/>
          <w:szCs w:val="20"/>
        </w:rPr>
      </w:pPr>
      <w:r w:rsidRPr="00673248">
        <w:rPr>
          <w:b/>
          <w:sz w:val="20"/>
          <w:szCs w:val="20"/>
        </w:rPr>
        <w:tab/>
      </w:r>
      <w:r w:rsidR="00C335C2">
        <w:rPr>
          <w:b/>
          <w:iCs/>
          <w:sz w:val="20"/>
          <w:szCs w:val="20"/>
        </w:rPr>
        <w:t xml:space="preserve">Outcome, Actions, Timeframes:  </w:t>
      </w:r>
      <w:r w:rsidR="00C335C2" w:rsidRPr="00F95DC0">
        <w:rPr>
          <w:b/>
          <w:iCs/>
          <w:color w:val="FF0000"/>
          <w:sz w:val="20"/>
          <w:szCs w:val="20"/>
        </w:rPr>
        <w:t xml:space="preserve">Regional Director Zeke Whitter </w:t>
      </w:r>
      <w:r w:rsidR="00F95DC0" w:rsidRPr="00F95DC0">
        <w:rPr>
          <w:b/>
          <w:iCs/>
          <w:color w:val="FF0000"/>
          <w:sz w:val="20"/>
          <w:szCs w:val="20"/>
        </w:rPr>
        <w:t xml:space="preserve">encouraged staff to continue working </w:t>
      </w:r>
      <w:r w:rsidR="009A2DF3">
        <w:rPr>
          <w:b/>
          <w:iCs/>
          <w:color w:val="FF0000"/>
          <w:sz w:val="20"/>
          <w:szCs w:val="20"/>
        </w:rPr>
        <w:t>toget</w:t>
      </w:r>
      <w:r w:rsidR="009A2DF3" w:rsidRPr="00F95DC0">
        <w:rPr>
          <w:b/>
          <w:iCs/>
          <w:color w:val="FF0000"/>
          <w:sz w:val="20"/>
          <w:szCs w:val="20"/>
        </w:rPr>
        <w:t>her</w:t>
      </w:r>
      <w:r w:rsidR="00F95DC0" w:rsidRPr="00F95DC0">
        <w:rPr>
          <w:b/>
          <w:iCs/>
          <w:color w:val="FF0000"/>
          <w:sz w:val="20"/>
          <w:szCs w:val="20"/>
        </w:rPr>
        <w:t xml:space="preserve"> in a positive and patient manner in order to accomplish these short and long term goals.</w:t>
      </w:r>
      <w:r w:rsidR="00F95DC0">
        <w:rPr>
          <w:b/>
          <w:iCs/>
          <w:sz w:val="20"/>
          <w:szCs w:val="20"/>
        </w:rPr>
        <w:t xml:space="preserve">  </w:t>
      </w:r>
      <w:r w:rsidR="00C96699" w:rsidRPr="00C96699">
        <w:rPr>
          <w:b/>
          <w:iCs/>
          <w:color w:val="FF0000"/>
          <w:sz w:val="20"/>
          <w:szCs w:val="20"/>
        </w:rPr>
        <w:t>Also, Regional Director Zeke Whitter thanked Cindy Starling and the CDS Management Team for their continued support of this Program.</w:t>
      </w:r>
    </w:p>
    <w:p w:rsidR="00862D27" w:rsidRPr="004E6089" w:rsidRDefault="00862D27" w:rsidP="00794ABF">
      <w:pPr>
        <w:tabs>
          <w:tab w:val="left" w:pos="540"/>
        </w:tabs>
        <w:spacing w:before="240"/>
        <w:ind w:left="540" w:hanging="540"/>
        <w:rPr>
          <w:b/>
          <w:bCs/>
          <w:color w:val="0D0D0D"/>
          <w:sz w:val="20"/>
          <w:szCs w:val="20"/>
        </w:rPr>
      </w:pPr>
      <w:r w:rsidRPr="00673248">
        <w:rPr>
          <w:b/>
          <w:bCs/>
          <w:sz w:val="20"/>
          <w:szCs w:val="20"/>
        </w:rPr>
        <w:t>VII.</w:t>
      </w:r>
      <w:r w:rsidRPr="00673248">
        <w:rPr>
          <w:b/>
          <w:bCs/>
          <w:sz w:val="20"/>
          <w:szCs w:val="20"/>
        </w:rPr>
        <w:tab/>
      </w:r>
      <w:r w:rsidRPr="004E6089">
        <w:rPr>
          <w:b/>
          <w:bCs/>
          <w:color w:val="0D0D0D"/>
          <w:sz w:val="20"/>
          <w:szCs w:val="20"/>
        </w:rPr>
        <w:t>Other Business</w:t>
      </w:r>
      <w:r w:rsidR="0019537C" w:rsidRPr="004E6089">
        <w:rPr>
          <w:b/>
          <w:bCs/>
          <w:color w:val="0D0D0D"/>
          <w:sz w:val="20"/>
          <w:szCs w:val="20"/>
        </w:rPr>
        <w:t>:</w:t>
      </w:r>
    </w:p>
    <w:p w:rsidR="00862D27" w:rsidRPr="004E6089" w:rsidRDefault="00862D27">
      <w:pPr>
        <w:tabs>
          <w:tab w:val="left" w:pos="540"/>
        </w:tabs>
        <w:ind w:left="540" w:hanging="540"/>
        <w:rPr>
          <w:b/>
          <w:color w:val="0D0D0D"/>
          <w:sz w:val="20"/>
          <w:szCs w:val="20"/>
        </w:rPr>
      </w:pPr>
      <w:r w:rsidRPr="004E6089">
        <w:rPr>
          <w:b/>
          <w:iCs/>
          <w:color w:val="0D0D0D"/>
          <w:sz w:val="20"/>
          <w:szCs w:val="20"/>
        </w:rPr>
        <w:t>1.</w:t>
      </w:r>
      <w:r w:rsidRPr="004E6089">
        <w:rPr>
          <w:iCs/>
          <w:color w:val="0D0D0D"/>
          <w:sz w:val="20"/>
          <w:szCs w:val="20"/>
        </w:rPr>
        <w:tab/>
      </w:r>
      <w:r w:rsidRPr="004E6089">
        <w:rPr>
          <w:b/>
          <w:iCs/>
          <w:color w:val="0D0D0D"/>
          <w:sz w:val="20"/>
          <w:szCs w:val="20"/>
        </w:rPr>
        <w:t>Sub-topic:</w:t>
      </w:r>
      <w:r w:rsidRPr="004E6089">
        <w:rPr>
          <w:b/>
          <w:color w:val="0D0D0D"/>
          <w:sz w:val="20"/>
          <w:szCs w:val="20"/>
        </w:rPr>
        <w:tab/>
      </w:r>
      <w:r w:rsidR="00F26787" w:rsidRPr="007423C0">
        <w:rPr>
          <w:b/>
          <w:color w:val="FF0000"/>
          <w:sz w:val="20"/>
          <w:szCs w:val="20"/>
        </w:rPr>
        <w:t>Door Prizes</w:t>
      </w:r>
      <w:r w:rsidR="006A4AA4" w:rsidRPr="007423C0">
        <w:rPr>
          <w:b/>
          <w:color w:val="FF0000"/>
          <w:sz w:val="20"/>
          <w:szCs w:val="20"/>
        </w:rPr>
        <w:t xml:space="preserve"> and Shout Outs</w:t>
      </w:r>
    </w:p>
    <w:p w:rsidR="00862D27" w:rsidRPr="006A4AA4" w:rsidRDefault="00862D27">
      <w:pPr>
        <w:tabs>
          <w:tab w:val="left" w:pos="540"/>
        </w:tabs>
        <w:ind w:left="540" w:hanging="540"/>
        <w:rPr>
          <w:b/>
          <w:sz w:val="20"/>
          <w:szCs w:val="20"/>
        </w:rPr>
      </w:pPr>
      <w:r w:rsidRPr="006A4AA4">
        <w:rPr>
          <w:b/>
          <w:sz w:val="20"/>
          <w:szCs w:val="20"/>
        </w:rPr>
        <w:tab/>
      </w:r>
      <w:r w:rsidRPr="006A4AA4">
        <w:rPr>
          <w:b/>
          <w:iCs/>
          <w:sz w:val="20"/>
          <w:szCs w:val="20"/>
        </w:rPr>
        <w:t xml:space="preserve">Discussion: </w:t>
      </w:r>
      <w:r w:rsidR="00843804">
        <w:rPr>
          <w:b/>
          <w:iCs/>
          <w:color w:val="FF0000"/>
          <w:sz w:val="20"/>
          <w:szCs w:val="20"/>
        </w:rPr>
        <w:t xml:space="preserve">Three </w:t>
      </w:r>
      <w:r w:rsidR="00F323C9">
        <w:rPr>
          <w:b/>
          <w:iCs/>
          <w:color w:val="FF0000"/>
          <w:sz w:val="20"/>
          <w:szCs w:val="20"/>
        </w:rPr>
        <w:t>(</w:t>
      </w:r>
      <w:r w:rsidR="00843804">
        <w:rPr>
          <w:b/>
          <w:iCs/>
          <w:color w:val="FF0000"/>
          <w:sz w:val="20"/>
          <w:szCs w:val="20"/>
        </w:rPr>
        <w:t>3</w:t>
      </w:r>
      <w:r w:rsidR="00F323C9">
        <w:rPr>
          <w:b/>
          <w:iCs/>
          <w:color w:val="FF0000"/>
          <w:sz w:val="20"/>
          <w:szCs w:val="20"/>
        </w:rPr>
        <w:t>)</w:t>
      </w:r>
      <w:r w:rsidR="00F26787" w:rsidRPr="006A4AA4">
        <w:rPr>
          <w:b/>
          <w:iCs/>
          <w:color w:val="FF0000"/>
          <w:sz w:val="20"/>
          <w:szCs w:val="20"/>
        </w:rPr>
        <w:t xml:space="preserve"> IYP-C </w:t>
      </w:r>
      <w:r w:rsidR="006A4AA4" w:rsidRPr="006A4AA4">
        <w:rPr>
          <w:b/>
          <w:iCs/>
          <w:color w:val="FF0000"/>
          <w:sz w:val="20"/>
          <w:szCs w:val="20"/>
        </w:rPr>
        <w:t xml:space="preserve">staff </w:t>
      </w:r>
      <w:r w:rsidR="00F26787" w:rsidRPr="006A4AA4">
        <w:rPr>
          <w:b/>
          <w:iCs/>
          <w:color w:val="FF0000"/>
          <w:sz w:val="20"/>
          <w:szCs w:val="20"/>
        </w:rPr>
        <w:t>who were in attendance won a door prize via a random draw</w:t>
      </w:r>
      <w:r w:rsidR="007D19F7">
        <w:rPr>
          <w:b/>
          <w:iCs/>
          <w:color w:val="FF0000"/>
          <w:sz w:val="20"/>
          <w:szCs w:val="20"/>
        </w:rPr>
        <w:t xml:space="preserve">ing.  The door prizes were </w:t>
      </w:r>
      <w:r w:rsidR="00843804">
        <w:rPr>
          <w:b/>
          <w:iCs/>
          <w:color w:val="FF0000"/>
          <w:sz w:val="20"/>
          <w:szCs w:val="20"/>
        </w:rPr>
        <w:t>three</w:t>
      </w:r>
      <w:r w:rsidR="00F323C9">
        <w:rPr>
          <w:b/>
          <w:iCs/>
          <w:color w:val="FF0000"/>
          <w:sz w:val="20"/>
          <w:szCs w:val="20"/>
        </w:rPr>
        <w:t xml:space="preserve"> (</w:t>
      </w:r>
      <w:r w:rsidR="00843804">
        <w:rPr>
          <w:b/>
          <w:iCs/>
          <w:color w:val="FF0000"/>
          <w:sz w:val="20"/>
          <w:szCs w:val="20"/>
        </w:rPr>
        <w:t>3</w:t>
      </w:r>
      <w:r w:rsidR="00F323C9">
        <w:rPr>
          <w:b/>
          <w:iCs/>
          <w:color w:val="FF0000"/>
          <w:sz w:val="20"/>
          <w:szCs w:val="20"/>
        </w:rPr>
        <w:t>)</w:t>
      </w:r>
      <w:r w:rsidR="00F26787" w:rsidRPr="006A4AA4">
        <w:rPr>
          <w:b/>
          <w:iCs/>
          <w:color w:val="FF0000"/>
          <w:sz w:val="20"/>
          <w:szCs w:val="20"/>
        </w:rPr>
        <w:t xml:space="preserve"> Publix Gift Cards with a value </w:t>
      </w:r>
      <w:r w:rsidR="007D19F7">
        <w:rPr>
          <w:b/>
          <w:iCs/>
          <w:color w:val="FF0000"/>
          <w:sz w:val="20"/>
          <w:szCs w:val="20"/>
        </w:rPr>
        <w:t>$20.00 each.</w:t>
      </w:r>
      <w:r w:rsidR="006A4AA4" w:rsidRPr="006A4AA4">
        <w:rPr>
          <w:b/>
          <w:iCs/>
          <w:color w:val="FF0000"/>
          <w:sz w:val="20"/>
          <w:szCs w:val="20"/>
        </w:rPr>
        <w:t xml:space="preserve"> The Regional Director indicated that everyone is a winner.</w:t>
      </w:r>
      <w:r w:rsidRPr="006A4AA4">
        <w:rPr>
          <w:b/>
          <w:sz w:val="20"/>
          <w:szCs w:val="20"/>
        </w:rPr>
        <w:tab/>
      </w:r>
    </w:p>
    <w:p w:rsidR="00862D27" w:rsidRPr="006A4AA4" w:rsidRDefault="00862D27" w:rsidP="00F26787">
      <w:pPr>
        <w:tabs>
          <w:tab w:val="left" w:pos="540"/>
        </w:tabs>
        <w:ind w:left="540" w:hanging="540"/>
        <w:rPr>
          <w:b/>
          <w:sz w:val="20"/>
          <w:szCs w:val="20"/>
        </w:rPr>
      </w:pPr>
      <w:r w:rsidRPr="006A4AA4">
        <w:rPr>
          <w:b/>
          <w:sz w:val="20"/>
          <w:szCs w:val="20"/>
        </w:rPr>
        <w:tab/>
      </w:r>
      <w:r w:rsidRPr="006A4AA4">
        <w:rPr>
          <w:b/>
          <w:iCs/>
          <w:sz w:val="20"/>
          <w:szCs w:val="20"/>
        </w:rPr>
        <w:t>Outcome, Actions, Timeframe:</w:t>
      </w:r>
      <w:r w:rsidR="006A4AA4" w:rsidRPr="006A4AA4">
        <w:rPr>
          <w:b/>
          <w:iCs/>
          <w:sz w:val="20"/>
          <w:szCs w:val="20"/>
        </w:rPr>
        <w:t xml:space="preserve"> </w:t>
      </w:r>
      <w:r w:rsidR="007D19F7" w:rsidRPr="00C035A6">
        <w:rPr>
          <w:b/>
          <w:iCs/>
          <w:color w:val="FF0000"/>
          <w:sz w:val="20"/>
          <w:szCs w:val="20"/>
        </w:rPr>
        <w:t>Several staff gave other staff encouraging “Shout Out</w:t>
      </w:r>
      <w:r w:rsidR="00C035A6">
        <w:rPr>
          <w:b/>
          <w:iCs/>
          <w:color w:val="FF0000"/>
          <w:sz w:val="20"/>
          <w:szCs w:val="20"/>
        </w:rPr>
        <w:t>s</w:t>
      </w:r>
      <w:r w:rsidR="007D19F7" w:rsidRPr="00C035A6">
        <w:rPr>
          <w:b/>
          <w:iCs/>
          <w:color w:val="FF0000"/>
          <w:sz w:val="20"/>
          <w:szCs w:val="20"/>
        </w:rPr>
        <w:t>” as it relates to working as a team and enjoying the opportunity to work together.</w:t>
      </w:r>
      <w:r w:rsidR="007D19F7">
        <w:rPr>
          <w:b/>
          <w:iCs/>
          <w:sz w:val="20"/>
          <w:szCs w:val="20"/>
        </w:rPr>
        <w:t xml:space="preserve"> </w:t>
      </w:r>
      <w:r w:rsidR="005F090D" w:rsidRPr="005F090D">
        <w:rPr>
          <w:b/>
          <w:iCs/>
          <w:color w:val="FF0000"/>
          <w:sz w:val="20"/>
          <w:szCs w:val="20"/>
        </w:rPr>
        <w:t>The Regional Director gave Residential Counselor Naomi Thompson a “Shout Out” for the lovely Wood Plaque.</w:t>
      </w:r>
      <w:r w:rsidR="005F090D">
        <w:rPr>
          <w:b/>
          <w:iCs/>
          <w:sz w:val="20"/>
          <w:szCs w:val="20"/>
        </w:rPr>
        <w:t xml:space="preserve">  </w:t>
      </w:r>
      <w:r w:rsidR="005F090D" w:rsidRPr="005F090D">
        <w:rPr>
          <w:b/>
          <w:iCs/>
          <w:color w:val="FF0000"/>
          <w:sz w:val="20"/>
          <w:szCs w:val="20"/>
        </w:rPr>
        <w:t>Also,</w:t>
      </w:r>
      <w:r w:rsidR="005F090D">
        <w:rPr>
          <w:b/>
          <w:iCs/>
          <w:sz w:val="20"/>
          <w:szCs w:val="20"/>
        </w:rPr>
        <w:t xml:space="preserve"> </w:t>
      </w:r>
      <w:r w:rsidR="005F090D">
        <w:rPr>
          <w:b/>
          <w:iCs/>
          <w:color w:val="FF0000"/>
          <w:sz w:val="20"/>
          <w:szCs w:val="20"/>
        </w:rPr>
        <w:t>t</w:t>
      </w:r>
      <w:r w:rsidR="006A4AA4" w:rsidRPr="006A4AA4">
        <w:rPr>
          <w:b/>
          <w:iCs/>
          <w:color w:val="FF0000"/>
          <w:sz w:val="20"/>
          <w:szCs w:val="20"/>
        </w:rPr>
        <w:t>he Regional Director gave everyone that attended the staff meeting a “Shou</w:t>
      </w:r>
      <w:r w:rsidR="00F323C9">
        <w:rPr>
          <w:b/>
          <w:iCs/>
          <w:color w:val="FF0000"/>
          <w:sz w:val="20"/>
          <w:szCs w:val="20"/>
        </w:rPr>
        <w:t xml:space="preserve">t Out” for their </w:t>
      </w:r>
      <w:r w:rsidR="005F090D">
        <w:rPr>
          <w:b/>
          <w:iCs/>
          <w:color w:val="FF0000"/>
          <w:sz w:val="20"/>
          <w:szCs w:val="20"/>
        </w:rPr>
        <w:t xml:space="preserve">patience and cooperation </w:t>
      </w:r>
      <w:r w:rsidR="00E63CDB">
        <w:rPr>
          <w:b/>
          <w:iCs/>
          <w:color w:val="FF0000"/>
          <w:sz w:val="20"/>
          <w:szCs w:val="20"/>
        </w:rPr>
        <w:t>concerning</w:t>
      </w:r>
      <w:r w:rsidR="005F090D">
        <w:rPr>
          <w:b/>
          <w:iCs/>
          <w:color w:val="FF0000"/>
          <w:sz w:val="20"/>
          <w:szCs w:val="20"/>
        </w:rPr>
        <w:t xml:space="preserve"> the building remodeling process.</w:t>
      </w:r>
      <w:r w:rsidR="00F26787" w:rsidRPr="006A4AA4">
        <w:rPr>
          <w:b/>
          <w:sz w:val="20"/>
          <w:szCs w:val="20"/>
        </w:rPr>
        <w:tab/>
      </w:r>
    </w:p>
    <w:p w:rsidR="00862D27" w:rsidRPr="006A4AA4" w:rsidRDefault="00862D27">
      <w:pPr>
        <w:rPr>
          <w:b/>
          <w:sz w:val="20"/>
          <w:szCs w:val="20"/>
        </w:rPr>
      </w:pPr>
    </w:p>
    <w:p w:rsidR="00862D27" w:rsidRPr="00605568" w:rsidRDefault="00862D27">
      <w:pPr>
        <w:rPr>
          <w:color w:val="0D0D0D"/>
          <w:sz w:val="20"/>
          <w:szCs w:val="20"/>
        </w:rPr>
      </w:pPr>
    </w:p>
    <w:p w:rsidR="00D23C3B" w:rsidRPr="00605568" w:rsidRDefault="006A4AA4" w:rsidP="006A4AA4">
      <w:pPr>
        <w:rPr>
          <w:b/>
          <w:color w:val="0D0D0D"/>
          <w:sz w:val="20"/>
          <w:szCs w:val="20"/>
        </w:rPr>
      </w:pPr>
      <w:r w:rsidRPr="00605568">
        <w:rPr>
          <w:b/>
          <w:color w:val="0D0D0D"/>
          <w:sz w:val="20"/>
          <w:szCs w:val="20"/>
        </w:rPr>
        <w:t xml:space="preserve">Respectfully Submitted by: </w:t>
      </w:r>
      <w:r w:rsidR="00C87599" w:rsidRPr="00605568">
        <w:rPr>
          <w:b/>
          <w:color w:val="0D0D0D"/>
          <w:sz w:val="20"/>
          <w:szCs w:val="20"/>
        </w:rPr>
        <w:t>Gonzellas “</w:t>
      </w:r>
      <w:r w:rsidRPr="00605568">
        <w:rPr>
          <w:b/>
          <w:color w:val="0D0D0D"/>
          <w:sz w:val="20"/>
          <w:szCs w:val="20"/>
        </w:rPr>
        <w:t>Zeke</w:t>
      </w:r>
      <w:r w:rsidR="00C87599" w:rsidRPr="00605568">
        <w:rPr>
          <w:b/>
          <w:color w:val="0D0D0D"/>
          <w:sz w:val="20"/>
          <w:szCs w:val="20"/>
        </w:rPr>
        <w:t>”</w:t>
      </w:r>
      <w:r w:rsidRPr="00605568">
        <w:rPr>
          <w:b/>
          <w:color w:val="0D0D0D"/>
          <w:sz w:val="20"/>
          <w:szCs w:val="20"/>
        </w:rPr>
        <w:t xml:space="preserve"> Whitter / Regional Director / </w:t>
      </w:r>
      <w:r w:rsidR="00C87599" w:rsidRPr="00605568">
        <w:rPr>
          <w:b/>
          <w:color w:val="0D0D0D"/>
          <w:sz w:val="20"/>
          <w:szCs w:val="20"/>
        </w:rPr>
        <w:t>October 14, 2022</w:t>
      </w:r>
    </w:p>
    <w:p w:rsidR="00862D27" w:rsidRPr="006A4AA4" w:rsidRDefault="00862D27">
      <w:pPr>
        <w:rPr>
          <w:b/>
          <w:sz w:val="20"/>
          <w:szCs w:val="20"/>
        </w:rPr>
      </w:pPr>
    </w:p>
    <w:p w:rsidR="00AC5AEE" w:rsidRPr="00673248" w:rsidRDefault="00AC5AEE">
      <w:pPr>
        <w:rPr>
          <w:sz w:val="20"/>
          <w:szCs w:val="20"/>
        </w:rPr>
      </w:pPr>
    </w:p>
    <w:p w:rsidR="00AC5AEE" w:rsidRPr="00673248"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960DBD" w:rsidRDefault="00960DBD">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AC5AEE" w:rsidRDefault="00AC5AEE">
      <w:pPr>
        <w:rPr>
          <w:sz w:val="20"/>
          <w:szCs w:val="20"/>
        </w:rPr>
      </w:pPr>
    </w:p>
    <w:p w:rsidR="00960DBD" w:rsidRDefault="00960DBD">
      <w:pPr>
        <w:rPr>
          <w:sz w:val="20"/>
          <w:szCs w:val="20"/>
        </w:rPr>
      </w:pPr>
    </w:p>
    <w:p w:rsidR="00AC5AEE" w:rsidRDefault="00AC5AEE">
      <w:pPr>
        <w:rPr>
          <w:sz w:val="20"/>
          <w:szCs w:val="20"/>
        </w:rPr>
      </w:pPr>
    </w:p>
    <w:p w:rsidR="00984A81" w:rsidRDefault="00984A81">
      <w:pPr>
        <w:rPr>
          <w:sz w:val="20"/>
          <w:szCs w:val="20"/>
        </w:rPr>
      </w:pPr>
    </w:p>
    <w:p w:rsidR="00960DBD" w:rsidRDefault="00960DBD">
      <w:pPr>
        <w:rPr>
          <w:sz w:val="20"/>
          <w:szCs w:val="20"/>
        </w:rPr>
      </w:pPr>
    </w:p>
    <w:p w:rsidR="00984A81" w:rsidRDefault="00984A81">
      <w:pPr>
        <w:rPr>
          <w:sz w:val="20"/>
          <w:szCs w:val="20"/>
        </w:rPr>
      </w:pPr>
    </w:p>
    <w:p w:rsidR="00984A81" w:rsidRDefault="00984A81">
      <w:pPr>
        <w:rPr>
          <w:sz w:val="20"/>
          <w:szCs w:val="20"/>
        </w:rPr>
      </w:pPr>
    </w:p>
    <w:p w:rsidR="00960DBD" w:rsidRDefault="00960DBD">
      <w:pPr>
        <w:rPr>
          <w:sz w:val="20"/>
          <w:szCs w:val="20"/>
        </w:rPr>
      </w:pPr>
    </w:p>
    <w:sectPr w:rsidR="00960DBD" w:rsidSect="005476D8">
      <w:footerReference w:type="default" r:id="rId8"/>
      <w:pgSz w:w="12240" w:h="15840"/>
      <w:pgMar w:top="432" w:right="720" w:bottom="432"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BB7" w:rsidRDefault="007E0BB7">
      <w:r>
        <w:separator/>
      </w:r>
    </w:p>
  </w:endnote>
  <w:endnote w:type="continuationSeparator" w:id="0">
    <w:p w:rsidR="007E0BB7" w:rsidRDefault="007E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68" w:rsidRDefault="00605568">
    <w:pPr>
      <w:pStyle w:val="Footer"/>
      <w:jc w:val="right"/>
    </w:pPr>
    <w:r>
      <w:fldChar w:fldCharType="begin"/>
    </w:r>
    <w:r>
      <w:instrText xml:space="preserve"> PAGE   \* MERGEFORMAT </w:instrText>
    </w:r>
    <w:r>
      <w:fldChar w:fldCharType="separate"/>
    </w:r>
    <w:r w:rsidR="0083482F">
      <w:rPr>
        <w:noProof/>
      </w:rPr>
      <w:t>2</w:t>
    </w:r>
    <w:r>
      <w:rPr>
        <w:noProof/>
      </w:rPr>
      <w:fldChar w:fldCharType="end"/>
    </w:r>
  </w:p>
  <w:p w:rsidR="00605568" w:rsidRDefault="00605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BB7" w:rsidRDefault="007E0BB7">
      <w:r>
        <w:separator/>
      </w:r>
    </w:p>
  </w:footnote>
  <w:footnote w:type="continuationSeparator" w:id="0">
    <w:p w:rsidR="007E0BB7" w:rsidRDefault="007E0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712141"/>
    <w:multiLevelType w:val="hybridMultilevel"/>
    <w:tmpl w:val="02C49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3"/>
  </w:num>
  <w:num w:numId="3">
    <w:abstractNumId w:val="8"/>
  </w:num>
  <w:num w:numId="4">
    <w:abstractNumId w:val="0"/>
  </w:num>
  <w:num w:numId="5">
    <w:abstractNumId w:val="2"/>
  </w:num>
  <w:num w:numId="6">
    <w:abstractNumId w:val="12"/>
  </w:num>
  <w:num w:numId="7">
    <w:abstractNumId w:val="5"/>
  </w:num>
  <w:num w:numId="8">
    <w:abstractNumId w:val="6"/>
  </w:num>
  <w:num w:numId="9">
    <w:abstractNumId w:val="11"/>
  </w:num>
  <w:num w:numId="10">
    <w:abstractNumId w:val="1"/>
  </w:num>
  <w:num w:numId="11">
    <w:abstractNumId w:val="7"/>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0D1C"/>
    <w:rsid w:val="00010D9E"/>
    <w:rsid w:val="000149D5"/>
    <w:rsid w:val="00032BD8"/>
    <w:rsid w:val="00054E31"/>
    <w:rsid w:val="000616DF"/>
    <w:rsid w:val="0006717B"/>
    <w:rsid w:val="000719E3"/>
    <w:rsid w:val="00081E02"/>
    <w:rsid w:val="00092D80"/>
    <w:rsid w:val="000A2E5A"/>
    <w:rsid w:val="000A3752"/>
    <w:rsid w:val="000C382B"/>
    <w:rsid w:val="000E503A"/>
    <w:rsid w:val="00110608"/>
    <w:rsid w:val="00113E59"/>
    <w:rsid w:val="001145A3"/>
    <w:rsid w:val="001239ED"/>
    <w:rsid w:val="001330EC"/>
    <w:rsid w:val="0017158E"/>
    <w:rsid w:val="0019537C"/>
    <w:rsid w:val="001C02A4"/>
    <w:rsid w:val="001C4EDC"/>
    <w:rsid w:val="001D0251"/>
    <w:rsid w:val="001D4331"/>
    <w:rsid w:val="001D78AA"/>
    <w:rsid w:val="001F23CC"/>
    <w:rsid w:val="00200A01"/>
    <w:rsid w:val="0021142D"/>
    <w:rsid w:val="00231FC7"/>
    <w:rsid w:val="002424C9"/>
    <w:rsid w:val="00265706"/>
    <w:rsid w:val="00276E25"/>
    <w:rsid w:val="002B28B0"/>
    <w:rsid w:val="002C034E"/>
    <w:rsid w:val="002C4563"/>
    <w:rsid w:val="002D595A"/>
    <w:rsid w:val="00360351"/>
    <w:rsid w:val="00360DE5"/>
    <w:rsid w:val="00380315"/>
    <w:rsid w:val="003A569F"/>
    <w:rsid w:val="003B4751"/>
    <w:rsid w:val="003D15EB"/>
    <w:rsid w:val="003D28B9"/>
    <w:rsid w:val="004258C0"/>
    <w:rsid w:val="00467013"/>
    <w:rsid w:val="004B46B6"/>
    <w:rsid w:val="004E6089"/>
    <w:rsid w:val="004F2ED3"/>
    <w:rsid w:val="004F7C91"/>
    <w:rsid w:val="00513185"/>
    <w:rsid w:val="00543415"/>
    <w:rsid w:val="005476D8"/>
    <w:rsid w:val="00547CCA"/>
    <w:rsid w:val="00554B22"/>
    <w:rsid w:val="0056414A"/>
    <w:rsid w:val="00575B5F"/>
    <w:rsid w:val="00593CFF"/>
    <w:rsid w:val="005C4B99"/>
    <w:rsid w:val="005C7E14"/>
    <w:rsid w:val="005D0C67"/>
    <w:rsid w:val="005D386D"/>
    <w:rsid w:val="005E4D20"/>
    <w:rsid w:val="005F090D"/>
    <w:rsid w:val="00600654"/>
    <w:rsid w:val="006012D1"/>
    <w:rsid w:val="00605568"/>
    <w:rsid w:val="00633BC2"/>
    <w:rsid w:val="00656C0B"/>
    <w:rsid w:val="00673248"/>
    <w:rsid w:val="006755AE"/>
    <w:rsid w:val="006A4AA4"/>
    <w:rsid w:val="006D2CE3"/>
    <w:rsid w:val="006D40E0"/>
    <w:rsid w:val="00701024"/>
    <w:rsid w:val="00703ADC"/>
    <w:rsid w:val="00721F29"/>
    <w:rsid w:val="00722FDF"/>
    <w:rsid w:val="007344F3"/>
    <w:rsid w:val="0074237A"/>
    <w:rsid w:val="007423C0"/>
    <w:rsid w:val="00745F0E"/>
    <w:rsid w:val="00747714"/>
    <w:rsid w:val="00771579"/>
    <w:rsid w:val="00790E9C"/>
    <w:rsid w:val="00794ABF"/>
    <w:rsid w:val="007A0A03"/>
    <w:rsid w:val="007A2AC2"/>
    <w:rsid w:val="007D19F7"/>
    <w:rsid w:val="007D3B27"/>
    <w:rsid w:val="007D4E80"/>
    <w:rsid w:val="007E0BB7"/>
    <w:rsid w:val="007E627B"/>
    <w:rsid w:val="0080717A"/>
    <w:rsid w:val="0083231C"/>
    <w:rsid w:val="0083482F"/>
    <w:rsid w:val="00843804"/>
    <w:rsid w:val="0085575C"/>
    <w:rsid w:val="00862D27"/>
    <w:rsid w:val="00862F56"/>
    <w:rsid w:val="008965E1"/>
    <w:rsid w:val="008A2B19"/>
    <w:rsid w:val="008B779C"/>
    <w:rsid w:val="008D705E"/>
    <w:rsid w:val="008F1986"/>
    <w:rsid w:val="0090376D"/>
    <w:rsid w:val="0091098B"/>
    <w:rsid w:val="00951CE7"/>
    <w:rsid w:val="009566AE"/>
    <w:rsid w:val="0095701F"/>
    <w:rsid w:val="00960DBD"/>
    <w:rsid w:val="00984A81"/>
    <w:rsid w:val="009A2DF3"/>
    <w:rsid w:val="009B5824"/>
    <w:rsid w:val="009B7836"/>
    <w:rsid w:val="009D4F82"/>
    <w:rsid w:val="009E38DB"/>
    <w:rsid w:val="009F0B62"/>
    <w:rsid w:val="00A022CE"/>
    <w:rsid w:val="00A16CEA"/>
    <w:rsid w:val="00A4173D"/>
    <w:rsid w:val="00A510F5"/>
    <w:rsid w:val="00A52122"/>
    <w:rsid w:val="00A71D5B"/>
    <w:rsid w:val="00AA28EB"/>
    <w:rsid w:val="00AB1D8F"/>
    <w:rsid w:val="00AB556B"/>
    <w:rsid w:val="00AC5AEE"/>
    <w:rsid w:val="00AD433F"/>
    <w:rsid w:val="00AE02A5"/>
    <w:rsid w:val="00B007DC"/>
    <w:rsid w:val="00B112D3"/>
    <w:rsid w:val="00B12F12"/>
    <w:rsid w:val="00B36496"/>
    <w:rsid w:val="00B70A8F"/>
    <w:rsid w:val="00BB28D9"/>
    <w:rsid w:val="00BE3161"/>
    <w:rsid w:val="00C035A6"/>
    <w:rsid w:val="00C07D15"/>
    <w:rsid w:val="00C15E7B"/>
    <w:rsid w:val="00C335C2"/>
    <w:rsid w:val="00C56D17"/>
    <w:rsid w:val="00C63EF8"/>
    <w:rsid w:val="00C67B24"/>
    <w:rsid w:val="00C7160C"/>
    <w:rsid w:val="00C7212F"/>
    <w:rsid w:val="00C87599"/>
    <w:rsid w:val="00C91D40"/>
    <w:rsid w:val="00C94A86"/>
    <w:rsid w:val="00C96699"/>
    <w:rsid w:val="00CA1BC3"/>
    <w:rsid w:val="00CE1D24"/>
    <w:rsid w:val="00CE714A"/>
    <w:rsid w:val="00D23C3B"/>
    <w:rsid w:val="00D301F5"/>
    <w:rsid w:val="00D339A7"/>
    <w:rsid w:val="00D63D33"/>
    <w:rsid w:val="00D9507D"/>
    <w:rsid w:val="00DA098A"/>
    <w:rsid w:val="00DA26CD"/>
    <w:rsid w:val="00DD2A4E"/>
    <w:rsid w:val="00DD5B25"/>
    <w:rsid w:val="00E01FF6"/>
    <w:rsid w:val="00E0431D"/>
    <w:rsid w:val="00E20C04"/>
    <w:rsid w:val="00E2181A"/>
    <w:rsid w:val="00E30BD6"/>
    <w:rsid w:val="00E63CDB"/>
    <w:rsid w:val="00E966CE"/>
    <w:rsid w:val="00EA230E"/>
    <w:rsid w:val="00EB1F45"/>
    <w:rsid w:val="00EE23BB"/>
    <w:rsid w:val="00EE5D8D"/>
    <w:rsid w:val="00EF2E17"/>
    <w:rsid w:val="00EF70E3"/>
    <w:rsid w:val="00F26787"/>
    <w:rsid w:val="00F323C9"/>
    <w:rsid w:val="00F37CFC"/>
    <w:rsid w:val="00F762DE"/>
    <w:rsid w:val="00F95DC0"/>
    <w:rsid w:val="00FA3F76"/>
    <w:rsid w:val="00FB3A44"/>
    <w:rsid w:val="00FD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2B4D7-1B3E-406E-A8C4-93ECCABF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23C3B"/>
    <w:rPr>
      <w:color w:val="0000FF"/>
      <w:u w:val="single"/>
    </w:rPr>
  </w:style>
  <w:style w:type="paragraph" w:styleId="BalloonText">
    <w:name w:val="Balloon Text"/>
    <w:basedOn w:val="Normal"/>
    <w:link w:val="BalloonTextChar"/>
    <w:uiPriority w:val="99"/>
    <w:semiHidden/>
    <w:unhideWhenUsed/>
    <w:rsid w:val="00D9507D"/>
    <w:rPr>
      <w:rFonts w:ascii="Tahoma" w:hAnsi="Tahoma" w:cs="Tahoma"/>
      <w:sz w:val="16"/>
      <w:szCs w:val="16"/>
    </w:rPr>
  </w:style>
  <w:style w:type="character" w:customStyle="1" w:styleId="BalloonTextChar">
    <w:name w:val="Balloon Text Char"/>
    <w:link w:val="BalloonText"/>
    <w:uiPriority w:val="99"/>
    <w:semiHidden/>
    <w:rsid w:val="00D9507D"/>
    <w:rPr>
      <w:rFonts w:ascii="Tahoma" w:hAnsi="Tahoma" w:cs="Tahoma"/>
      <w:sz w:val="16"/>
      <w:szCs w:val="16"/>
    </w:rPr>
  </w:style>
  <w:style w:type="character" w:customStyle="1" w:styleId="FooterChar">
    <w:name w:val="Footer Char"/>
    <w:link w:val="Footer"/>
    <w:uiPriority w:val="99"/>
    <w:rsid w:val="006055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62E2-0C30-4DAB-B56C-BD9D2F57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2022-08-26T23:26:00Z</cp:lastPrinted>
  <dcterms:created xsi:type="dcterms:W3CDTF">2022-10-21T18:00:00Z</dcterms:created>
  <dcterms:modified xsi:type="dcterms:W3CDTF">2022-10-21T18:00:00Z</dcterms:modified>
</cp:coreProperties>
</file>