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AF7A1F" w:rsidRDefault="00041D60" w:rsidP="001C1CFF">
      <w:pPr>
        <w:tabs>
          <w:tab w:val="left" w:pos="2520"/>
        </w:tabs>
        <w:ind w:left="2520" w:hanging="2520"/>
      </w:pPr>
      <w:r>
        <w:t xml:space="preserve">Date </w:t>
      </w:r>
      <w:r w:rsidR="001F5067">
        <w:t xml:space="preserve"> </w:t>
      </w:r>
      <w:r w:rsidR="00925CC2">
        <w:t xml:space="preserve"> </w:t>
      </w:r>
      <w:r w:rsidR="004E66FA">
        <w:t>6/2</w:t>
      </w:r>
      <w:r w:rsidR="009E2EDE">
        <w:t>6</w:t>
      </w:r>
      <w:r w:rsidR="004E66FA">
        <w:t>/25</w:t>
      </w:r>
      <w:r w:rsidR="000036F8">
        <w:tab/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383714">
        <w:t xml:space="preserve"> </w:t>
      </w:r>
      <w:r w:rsidR="00172AC2">
        <w:t>12</w:t>
      </w:r>
      <w:r w:rsidR="00631CD7">
        <w:t xml:space="preserve"> pm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213BA3">
        <w:t xml:space="preserve"> </w:t>
      </w:r>
      <w:r w:rsidR="0038216A">
        <w:t xml:space="preserve"> </w:t>
      </w:r>
      <w:r w:rsidR="00BC613A">
        <w:t xml:space="preserve"> </w:t>
      </w:r>
      <w:r w:rsidR="009E2EDE">
        <w:t>07/24/</w:t>
      </w:r>
      <w:r w:rsidR="009D2F7C">
        <w:t>25 at</w:t>
      </w:r>
      <w:r w:rsidR="00CE3A14">
        <w:t xml:space="preserve"> 12</w:t>
      </w:r>
      <w:r w:rsidR="00631CD7">
        <w:t xml:space="preserve">pm </w:t>
      </w:r>
      <w:r w:rsidR="009E2EDE">
        <w:t xml:space="preserve"> </w:t>
      </w:r>
      <w:r w:rsidR="00631CD7">
        <w:t xml:space="preserve"> </w:t>
      </w:r>
      <w:r w:rsidR="005742B1">
        <w:t xml:space="preserve"> </w:t>
      </w:r>
    </w:p>
    <w:p w:rsidR="00BE5DDA" w:rsidRPr="00E76D70" w:rsidRDefault="00D76B26" w:rsidP="00D76B26">
      <w:pPr>
        <w:tabs>
          <w:tab w:val="left" w:pos="0"/>
        </w:tabs>
        <w:ind w:hanging="1260"/>
      </w:pPr>
      <w:r>
        <w:t xml:space="preserve">                     </w:t>
      </w:r>
      <w:r w:rsidR="00E011AD" w:rsidRPr="00E76D70">
        <w:t>Attendance</w:t>
      </w:r>
      <w:r w:rsidR="00CE3A14">
        <w:t xml:space="preserve">: </w:t>
      </w:r>
      <w:r w:rsidR="00172AC2">
        <w:t>Collin Weisner</w:t>
      </w:r>
      <w:r w:rsidR="002F2B4A">
        <w:t>,</w:t>
      </w:r>
      <w:r w:rsidR="001F5067">
        <w:t xml:space="preserve">  </w:t>
      </w:r>
      <w:r w:rsidR="00F76FFD" w:rsidRPr="00172AC2">
        <w:t>Erin</w:t>
      </w:r>
      <w:r w:rsidR="00172AC2" w:rsidRPr="0038216A">
        <w:t xml:space="preserve"> Andres, Melissa Rider</w:t>
      </w:r>
      <w:r w:rsidR="00FE3636">
        <w:t>, J</w:t>
      </w:r>
      <w:r w:rsidR="006E2392">
        <w:t xml:space="preserve">essica </w:t>
      </w:r>
      <w:r w:rsidR="00041D60">
        <w:t>Bechtold</w:t>
      </w:r>
      <w:r w:rsidR="009E2EDE">
        <w:t>, Elizabeth Paz,</w:t>
      </w:r>
      <w:r w:rsidR="009E2EDE" w:rsidRPr="00CE3A14">
        <w:t xml:space="preserve"> </w:t>
      </w:r>
      <w:r w:rsidR="009E2EDE">
        <w:t>Olivia Hollier</w:t>
      </w:r>
      <w:r w:rsidR="00041D60">
        <w:t xml:space="preserve"> </w:t>
      </w:r>
      <w:r w:rsidR="001F5067">
        <w:t xml:space="preserve"> </w:t>
      </w:r>
    </w:p>
    <w:p w:rsidR="00EB3FFA" w:rsidRPr="00E76D70" w:rsidRDefault="008075CA" w:rsidP="00EB3FFA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C827EA">
        <w:t xml:space="preserve"> 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</w:t>
      </w:r>
      <w:r w:rsidR="00BC613A">
        <w:rPr>
          <w:b/>
          <w:bCs/>
        </w:rPr>
        <w:t>p</w:t>
      </w:r>
      <w:r w:rsidRPr="00E76D70">
        <w:rPr>
          <w:b/>
          <w:bCs/>
        </w:rPr>
        <w:t>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2A3799" w:rsidRDefault="00163E0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1</w:t>
      </w:r>
      <w:r w:rsidR="002A3799">
        <w:rPr>
          <w:i/>
          <w:iCs/>
        </w:rPr>
        <w:t>.</w:t>
      </w:r>
      <w:r w:rsidR="002A3799">
        <w:rPr>
          <w:b/>
          <w:iCs/>
          <w:color w:val="FF0000"/>
        </w:rPr>
        <w:t xml:space="preserve">    </w:t>
      </w:r>
      <w:r w:rsidR="002A3799" w:rsidRPr="00E76D70">
        <w:rPr>
          <w:i/>
          <w:iCs/>
        </w:rPr>
        <w:t>Sub-topic:</w:t>
      </w:r>
      <w:r w:rsidR="002A3799" w:rsidRPr="00E76D70">
        <w:rPr>
          <w:b/>
          <w:iCs/>
        </w:rPr>
        <w:t xml:space="preserve"> </w:t>
      </w:r>
      <w:r w:rsidR="002A3799">
        <w:rPr>
          <w:b/>
          <w:iCs/>
        </w:rPr>
        <w:t xml:space="preserve"> </w:t>
      </w:r>
      <w:r w:rsidR="00B34CF8">
        <w:rPr>
          <w:b/>
          <w:iCs/>
        </w:rPr>
        <w:t>Budget</w:t>
      </w:r>
    </w:p>
    <w:p w:rsidR="00DF1CF1" w:rsidRPr="00DF1CF1" w:rsidRDefault="002A3799" w:rsidP="00DF1CF1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C827EA">
        <w:rPr>
          <w:iCs/>
        </w:rPr>
        <w:t xml:space="preserve"> </w:t>
      </w:r>
      <w:r w:rsidR="009E2EDE">
        <w:rPr>
          <w:iCs/>
        </w:rPr>
        <w:t>Pending</w:t>
      </w:r>
    </w:p>
    <w:p w:rsidR="00936824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0D5460">
        <w:rPr>
          <w:b/>
          <w:iCs/>
          <w:color w:val="FF0000"/>
        </w:rPr>
        <w:t>Ongoing</w:t>
      </w: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0C6547" w:rsidRDefault="00944C81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Pr="00105BD1">
        <w:rPr>
          <w:iCs/>
        </w:rPr>
        <w:t>:</w:t>
      </w:r>
      <w:r w:rsidR="00616337" w:rsidRPr="00105BD1">
        <w:rPr>
          <w:iCs/>
        </w:rPr>
        <w:t xml:space="preserve"> </w:t>
      </w:r>
      <w:r w:rsidR="00383714">
        <w:rPr>
          <w:iCs/>
        </w:rPr>
        <w:t xml:space="preserve"> </w:t>
      </w:r>
      <w:r w:rsidR="000036F8">
        <w:rPr>
          <w:iCs/>
        </w:rPr>
        <w:t xml:space="preserve">Discussed </w:t>
      </w:r>
      <w:r w:rsidR="009E2EDE">
        <w:rPr>
          <w:iCs/>
        </w:rPr>
        <w:t>June</w:t>
      </w:r>
      <w:r w:rsidR="00CE3A14">
        <w:rPr>
          <w:iCs/>
        </w:rPr>
        <w:t xml:space="preserve"> </w:t>
      </w:r>
      <w:r w:rsidR="000036F8">
        <w:rPr>
          <w:iCs/>
        </w:rPr>
        <w:t xml:space="preserve">outreach efforts </w:t>
      </w:r>
      <w:r w:rsidR="009E2EDE">
        <w:rPr>
          <w:iCs/>
        </w:rPr>
        <w:t>and the need for focus on</w:t>
      </w:r>
      <w:r w:rsidR="00CE3A14">
        <w:rPr>
          <w:iCs/>
        </w:rPr>
        <w:t xml:space="preserve"> upcoming summer </w:t>
      </w:r>
      <w:r w:rsidR="009E2EDE">
        <w:rPr>
          <w:iCs/>
        </w:rPr>
        <w:t>programs</w:t>
      </w:r>
      <w:r w:rsidR="00C20D89">
        <w:rPr>
          <w:iCs/>
        </w:rPr>
        <w:t xml:space="preserve">. Jennifer Tillery presented services at Fl Legal and discussed outreach opportunities with the team. </w:t>
      </w:r>
      <w:r w:rsidR="00CE3A14">
        <w:rPr>
          <w:iCs/>
        </w:rPr>
        <w:t xml:space="preserve"> </w:t>
      </w:r>
      <w:r w:rsidR="000036F8">
        <w:rPr>
          <w:iCs/>
        </w:rPr>
        <w:t>(See Pgm Report)</w:t>
      </w:r>
      <w:r w:rsidR="00DD239D">
        <w:rPr>
          <w:iCs/>
        </w:rPr>
        <w:t xml:space="preserve">. </w:t>
      </w:r>
      <w:r w:rsidR="00172AC2">
        <w:rPr>
          <w:iCs/>
        </w:rPr>
        <w:t xml:space="preserve"> </w:t>
      </w:r>
    </w:p>
    <w:p w:rsidR="003D3A75" w:rsidRDefault="00951C9C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A52E54" w:rsidRPr="00E76D70">
        <w:rPr>
          <w:i/>
          <w:iCs/>
        </w:rPr>
        <w:t>Outcome, Actions, Timeframe:</w:t>
      </w:r>
      <w:r w:rsidR="00A52E54" w:rsidRPr="00E76D70">
        <w:rPr>
          <w:b/>
          <w:iCs/>
        </w:rPr>
        <w:t xml:space="preserve"> </w:t>
      </w:r>
      <w:r w:rsidR="00A52E54">
        <w:rPr>
          <w:b/>
          <w:iCs/>
          <w:color w:val="FF0000"/>
        </w:rPr>
        <w:t xml:space="preserve"> </w:t>
      </w:r>
      <w:r w:rsidR="00383714">
        <w:rPr>
          <w:b/>
          <w:iCs/>
          <w:color w:val="FF0000"/>
        </w:rPr>
        <w:t xml:space="preserve"> </w:t>
      </w:r>
      <w:r w:rsidR="000C6547">
        <w:rPr>
          <w:b/>
          <w:iCs/>
          <w:color w:val="FF0000"/>
        </w:rPr>
        <w:t xml:space="preserve"> </w:t>
      </w:r>
      <w:r w:rsidR="00172AC2">
        <w:rPr>
          <w:b/>
          <w:iCs/>
          <w:color w:val="FF0000"/>
        </w:rPr>
        <w:t>Ongoing</w:t>
      </w: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BC613A">
        <w:rPr>
          <w:b/>
          <w:iCs/>
        </w:rPr>
        <w:t xml:space="preserve">Peer reviews </w:t>
      </w:r>
    </w:p>
    <w:p w:rsidR="008F2B05" w:rsidRPr="00550B9E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A61CBF">
        <w:rPr>
          <w:iCs/>
        </w:rPr>
        <w:t xml:space="preserve"> </w:t>
      </w:r>
      <w:r w:rsidR="001F5067">
        <w:rPr>
          <w:iCs/>
        </w:rPr>
        <w:t xml:space="preserve">Q4 </w:t>
      </w:r>
      <w:r w:rsidR="00CE3A14">
        <w:rPr>
          <w:iCs/>
        </w:rPr>
        <w:t xml:space="preserve"> </w:t>
      </w:r>
      <w:r w:rsidR="001F5067">
        <w:rPr>
          <w:iCs/>
        </w:rPr>
        <w:t xml:space="preserve"> </w:t>
      </w:r>
      <w:r w:rsidR="00A61CBF">
        <w:rPr>
          <w:iCs/>
        </w:rPr>
        <w:t>Completed on 5/23/25</w:t>
      </w:r>
    </w:p>
    <w:p w:rsidR="00114A5A" w:rsidRPr="000C6547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041D60" w:rsidRPr="00E76D70">
        <w:tab/>
      </w:r>
      <w:r w:rsidR="00041D60">
        <w:rPr>
          <w:b/>
          <w:color w:val="FF0000"/>
        </w:rPr>
        <w:t xml:space="preserve"> </w:t>
      </w:r>
      <w:r w:rsidR="00A61CBF">
        <w:rPr>
          <w:b/>
          <w:color w:val="FF0000"/>
        </w:rPr>
        <w:t>Ongoing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38216A">
        <w:rPr>
          <w:b/>
          <w:iCs/>
        </w:rPr>
        <w:t>Supervision</w:t>
      </w:r>
      <w:r w:rsidR="000036F8">
        <w:rPr>
          <w:b/>
          <w:iCs/>
        </w:rPr>
        <w:t xml:space="preserve"> 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38216A">
        <w:t xml:space="preserve">Jess and the team </w:t>
      </w:r>
      <w:r w:rsidR="00172AC2">
        <w:t>schedule</w:t>
      </w:r>
      <w:r w:rsidR="002F2B4A">
        <w:t>d</w:t>
      </w:r>
      <w:r w:rsidR="00172AC2">
        <w:t xml:space="preserve"> supervision for the month of</w:t>
      </w:r>
      <w:r w:rsidR="002F2B4A">
        <w:t xml:space="preserve"> </w:t>
      </w:r>
      <w:r w:rsidR="00A61CBF">
        <w:t>June</w:t>
      </w:r>
      <w:r w:rsidR="00041D60">
        <w:t>.</w:t>
      </w:r>
      <w:r w:rsidR="005E6CFA">
        <w:t xml:space="preserve"> </w:t>
      </w:r>
      <w:r w:rsidR="000036F8">
        <w:t xml:space="preserve"> 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FD5262">
        <w:rPr>
          <w:b/>
          <w:iCs/>
          <w:color w:val="FF0000"/>
        </w:rPr>
        <w:t>Completed</w:t>
      </w:r>
    </w:p>
    <w:p w:rsidR="00AF6F06" w:rsidRPr="00AC705A" w:rsidRDefault="00AF6F06" w:rsidP="00AF6F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 w:rsidR="00FD5262">
        <w:rPr>
          <w:b/>
        </w:rPr>
        <w:t>New Contract</w:t>
      </w:r>
    </w:p>
    <w:p w:rsidR="00AF6F06" w:rsidRPr="00AC705A" w:rsidRDefault="00AF6F06" w:rsidP="00AF6F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FD5262">
        <w:rPr>
          <w:iCs/>
        </w:rPr>
        <w:t xml:space="preserve">Jess discussed new </w:t>
      </w:r>
      <w:r w:rsidR="00E71772">
        <w:rPr>
          <w:iCs/>
        </w:rPr>
        <w:t>requirements and provided refreshers for information already reviewed. The team discussed changes in truancy cases and follow up requests, Signature requirements, documentation requirements for missed sessions, closing requirements,</w:t>
      </w:r>
      <w:r w:rsidR="00EB21C2">
        <w:rPr>
          <w:iCs/>
        </w:rPr>
        <w:t xml:space="preserve"> gaps in </w:t>
      </w:r>
      <w:r w:rsidR="009D2F7C">
        <w:rPr>
          <w:iCs/>
        </w:rPr>
        <w:t>services and</w:t>
      </w:r>
      <w:r w:rsidR="00EB21C2">
        <w:rPr>
          <w:iCs/>
        </w:rPr>
        <w:t xml:space="preserve"> </w:t>
      </w:r>
      <w:r w:rsidR="009D2F7C">
        <w:rPr>
          <w:iCs/>
        </w:rPr>
        <w:t>documentation risk</w:t>
      </w:r>
      <w:r w:rsidR="00E71772">
        <w:rPr>
          <w:iCs/>
        </w:rPr>
        <w:t xml:space="preserve"> factor specification</w:t>
      </w:r>
      <w:r w:rsidR="009D2F7C">
        <w:rPr>
          <w:iCs/>
        </w:rPr>
        <w:t xml:space="preserve">. The team also reviewed Q and A answers provided during the network call. </w:t>
      </w:r>
      <w:r w:rsidR="00E71772">
        <w:rPr>
          <w:iCs/>
        </w:rPr>
        <w:t xml:space="preserve"> </w:t>
      </w:r>
    </w:p>
    <w:p w:rsidR="00AF6F06" w:rsidRDefault="00AF6F06" w:rsidP="00AF6F06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38216A" w:rsidRPr="00BC613A">
        <w:rPr>
          <w:b/>
          <w:color w:val="FF0000"/>
        </w:rPr>
        <w:t>Complete</w:t>
      </w:r>
    </w:p>
    <w:p w:rsidR="001F5067" w:rsidRDefault="00172AC2" w:rsidP="00172AC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4.     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 w:rsidR="00A61CBF">
        <w:rPr>
          <w:b/>
        </w:rPr>
        <w:t xml:space="preserve"> </w:t>
      </w:r>
      <w:r w:rsidR="00EB21C2">
        <w:rPr>
          <w:b/>
        </w:rPr>
        <w:t>30,60,90</w:t>
      </w:r>
    </w:p>
    <w:p w:rsidR="00172AC2" w:rsidRPr="00AC705A" w:rsidRDefault="00172AC2" w:rsidP="00172AC2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1F5067">
        <w:rPr>
          <w:iCs/>
        </w:rPr>
        <w:t xml:space="preserve"> </w:t>
      </w:r>
      <w:r w:rsidR="00A61CBF">
        <w:rPr>
          <w:iCs/>
        </w:rPr>
        <w:t xml:space="preserve"> Please remember to</w:t>
      </w:r>
      <w:r w:rsidR="00EB21C2">
        <w:rPr>
          <w:iCs/>
        </w:rPr>
        <w:t xml:space="preserve"> review plans 30 days from last review or a bit earlier if you meet or speak with the family earlier.</w:t>
      </w:r>
    </w:p>
    <w:p w:rsidR="00172AC2" w:rsidRDefault="00172AC2" w:rsidP="00172AC2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2F2B4A">
        <w:rPr>
          <w:b/>
          <w:color w:val="FF0000"/>
        </w:rPr>
        <w:t xml:space="preserve"> Ongoing</w:t>
      </w:r>
    </w:p>
    <w:p w:rsidR="004B3242" w:rsidRPr="000B6AEC" w:rsidRDefault="00B74EB7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tab/>
      </w:r>
      <w:r w:rsidR="00E8352F" w:rsidRPr="00E76D70">
        <w:rPr>
          <w:u w:val="single"/>
        </w:rPr>
        <w:t>D.</w:t>
      </w:r>
      <w:r w:rsidR="00E8352F" w:rsidRPr="00E76D70">
        <w:rPr>
          <w:u w:val="single"/>
        </w:rPr>
        <w:tab/>
        <w:t>Human Resource Issues (Staffing and Training)</w:t>
      </w:r>
      <w:r w:rsidR="00E8352F" w:rsidRPr="00E76D70">
        <w:rPr>
          <w:b/>
          <w:iCs/>
        </w:rPr>
        <w:t xml:space="preserve">  </w:t>
      </w:r>
    </w:p>
    <w:p w:rsidR="0059710D" w:rsidRPr="00A60C5C" w:rsidRDefault="003371BB" w:rsidP="00A60C5C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C00E44">
        <w:rPr>
          <w:b/>
          <w:iCs/>
          <w:color w:val="FF0000"/>
        </w:rPr>
        <w:t xml:space="preserve"> </w:t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E71772">
        <w:rPr>
          <w:b/>
          <w:iCs/>
        </w:rPr>
        <w:t xml:space="preserve"> Record request training</w:t>
      </w:r>
    </w:p>
    <w:p w:rsidR="0059710D" w:rsidRPr="00171834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171834">
        <w:rPr>
          <w:iCs/>
        </w:rPr>
        <w:t xml:space="preserve"> </w:t>
      </w:r>
      <w:r w:rsidR="005E6CFA">
        <w:rPr>
          <w:iCs/>
        </w:rPr>
        <w:t xml:space="preserve"> </w:t>
      </w:r>
      <w:r w:rsidR="00580CE8">
        <w:rPr>
          <w:iCs/>
        </w:rPr>
        <w:t xml:space="preserve">Jess </w:t>
      </w:r>
      <w:r w:rsidR="00E71772">
        <w:rPr>
          <w:iCs/>
        </w:rPr>
        <w:t>will provide up t date records request training on 7/1/25 at 10.</w:t>
      </w:r>
    </w:p>
    <w:p w:rsidR="00725BCD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 w:rsidR="00172AC2">
        <w:rPr>
          <w:b/>
          <w:color w:val="FF0000"/>
        </w:rPr>
        <w:t>Pending</w:t>
      </w:r>
    </w:p>
    <w:p w:rsidR="00D65E50" w:rsidRPr="00B933D3" w:rsidRDefault="00DB3278" w:rsidP="00D65E50">
      <w:pPr>
        <w:tabs>
          <w:tab w:val="left" w:pos="540"/>
        </w:tabs>
        <w:rPr>
          <w:b/>
        </w:rPr>
      </w:pPr>
      <w:r>
        <w:rPr>
          <w:i/>
          <w:iCs/>
        </w:rPr>
        <w:t>2</w:t>
      </w:r>
      <w:r w:rsidR="00D65E50">
        <w:rPr>
          <w:i/>
          <w:iCs/>
        </w:rPr>
        <w:t xml:space="preserve">. </w:t>
      </w:r>
      <w:r w:rsidR="00D65E50">
        <w:rPr>
          <w:i/>
          <w:iCs/>
        </w:rPr>
        <w:tab/>
      </w:r>
      <w:r w:rsidR="00D65E50" w:rsidRPr="00E76D70">
        <w:rPr>
          <w:i/>
          <w:iCs/>
        </w:rPr>
        <w:t>Sub-topic:</w:t>
      </w:r>
      <w:r w:rsidR="00D65E50" w:rsidRPr="00D65E50">
        <w:rPr>
          <w:b/>
          <w:i/>
          <w:iCs/>
        </w:rPr>
        <w:t xml:space="preserve"> </w:t>
      </w:r>
      <w:r w:rsidR="00907624">
        <w:rPr>
          <w:b/>
          <w:iCs/>
        </w:rPr>
        <w:t>Training</w:t>
      </w:r>
    </w:p>
    <w:p w:rsidR="00D65E50" w:rsidRDefault="00D65E50" w:rsidP="00D65E5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 w:rsidR="00A61CBF">
        <w:t xml:space="preserve">Renews July first at start if new fiscal year. </w:t>
      </w:r>
      <w:r w:rsidR="00E71772">
        <w:t xml:space="preserve"> </w:t>
      </w:r>
      <w:r w:rsidR="00A61CBF">
        <w:t xml:space="preserve"> requirements.</w:t>
      </w:r>
    </w:p>
    <w:p w:rsidR="00D65E50" w:rsidRDefault="00D65E50" w:rsidP="00EE1DC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0C6547">
        <w:rPr>
          <w:b/>
          <w:iCs/>
          <w:color w:val="FF0000"/>
        </w:rPr>
        <w:t>Ongoing</w:t>
      </w:r>
    </w:p>
    <w:p w:rsidR="00DB3278" w:rsidRPr="00AC705A" w:rsidRDefault="00DB3278" w:rsidP="00DB327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 w:rsidR="004D0A11">
        <w:rPr>
          <w:b/>
        </w:rPr>
        <w:t>Form Updates</w:t>
      </w:r>
      <w:r w:rsidR="00E71772">
        <w:rPr>
          <w:b/>
        </w:rPr>
        <w:t xml:space="preserve">. Training list </w:t>
      </w:r>
    </w:p>
    <w:p w:rsidR="00DB3278" w:rsidRPr="00AC705A" w:rsidRDefault="00DB3278" w:rsidP="00DB3278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E71772">
        <w:rPr>
          <w:iCs/>
        </w:rPr>
        <w:t xml:space="preserve"> Jess. Alex and Naomi created a </w:t>
      </w:r>
      <w:r w:rsidR="00EB21C2">
        <w:rPr>
          <w:iCs/>
        </w:rPr>
        <w:t xml:space="preserve"> </w:t>
      </w:r>
      <w:r w:rsidR="00E71772">
        <w:rPr>
          <w:iCs/>
        </w:rPr>
        <w:t xml:space="preserve"> training list for bachelor’s level counselors </w:t>
      </w:r>
      <w:r w:rsidR="00EB21C2">
        <w:rPr>
          <w:iCs/>
        </w:rPr>
        <w:t>and send updated document to sites for the expedition of training</w:t>
      </w:r>
      <w:r w:rsidR="00E71772">
        <w:rPr>
          <w:iCs/>
        </w:rPr>
        <w:t xml:space="preserve"> </w:t>
      </w:r>
    </w:p>
    <w:p w:rsidR="00DB3278" w:rsidRDefault="00DB3278" w:rsidP="00DB3278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lastRenderedPageBreak/>
        <w:tab/>
      </w:r>
      <w:r w:rsidRPr="00AC705A">
        <w:rPr>
          <w:i/>
          <w:iCs/>
        </w:rPr>
        <w:t>Outcome, Actions, Timeframe:</w:t>
      </w:r>
      <w:r w:rsidRPr="00AC705A">
        <w:tab/>
      </w:r>
      <w:r w:rsidRPr="00BC613A">
        <w:rPr>
          <w:b/>
          <w:color w:val="FF0000"/>
        </w:rPr>
        <w:t>Complete</w:t>
      </w:r>
    </w:p>
    <w:p w:rsidR="00EB21C2" w:rsidRPr="00B933D3" w:rsidRDefault="00EB21C2" w:rsidP="00EB21C2">
      <w:pPr>
        <w:tabs>
          <w:tab w:val="left" w:pos="540"/>
        </w:tabs>
        <w:rPr>
          <w:b/>
        </w:rPr>
      </w:pPr>
      <w:r>
        <w:rPr>
          <w:i/>
          <w:iCs/>
        </w:rPr>
        <w:t xml:space="preserve">4. </w:t>
      </w:r>
      <w:r w:rsidRPr="00E76D70">
        <w:rPr>
          <w:i/>
          <w:iCs/>
        </w:rPr>
        <w:t>Sub-topic:</w:t>
      </w:r>
      <w:r>
        <w:rPr>
          <w:b/>
          <w:iCs/>
        </w:rPr>
        <w:t xml:space="preserve"> 984</w:t>
      </w:r>
      <w:r w:rsidR="0010125A">
        <w:rPr>
          <w:b/>
          <w:iCs/>
        </w:rPr>
        <w:t xml:space="preserve"> Training</w:t>
      </w:r>
    </w:p>
    <w:p w:rsidR="00EB21C2" w:rsidRDefault="00EB21C2" w:rsidP="00EB21C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>
        <w:t>Ed Wilton will be holding CINS FINS 984 training on 7/10/2025</w:t>
      </w:r>
    </w:p>
    <w:p w:rsidR="00EB21C2" w:rsidRDefault="00EB21C2" w:rsidP="00EB21C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>
        <w:rPr>
          <w:b/>
          <w:iCs/>
          <w:color w:val="FF0000"/>
        </w:rPr>
        <w:t>Ongoing</w:t>
      </w: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4D0A11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4D0A11">
        <w:rPr>
          <w:iCs/>
        </w:rPr>
        <w:t>See above</w:t>
      </w:r>
    </w:p>
    <w:p w:rsidR="00DF1CF1" w:rsidRPr="00BC613A" w:rsidRDefault="00DF1CF1" w:rsidP="00DF1CF1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 xml:space="preserve">Discussion:   </w:t>
      </w:r>
      <w:r w:rsidR="003260D3">
        <w:rPr>
          <w:iCs/>
        </w:rPr>
        <w:t xml:space="preserve">See in budget </w:t>
      </w:r>
      <w:r w:rsidR="00BC613A">
        <w:rPr>
          <w:iCs/>
        </w:rPr>
        <w:t xml:space="preserve"> </w:t>
      </w:r>
    </w:p>
    <w:p w:rsid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8352F" w:rsidRPr="006E728E" w:rsidRDefault="0041298D" w:rsidP="00DF1CF1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:rsidR="00F65AE2" w:rsidRPr="005742B1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5742B1">
        <w:rPr>
          <w:u w:val="single"/>
        </w:rPr>
        <w:t>A.</w:t>
      </w:r>
      <w:r w:rsidRPr="005742B1">
        <w:rPr>
          <w:u w:val="single"/>
        </w:rPr>
        <w:tab/>
      </w:r>
      <w:r w:rsidR="00215042" w:rsidRPr="005742B1">
        <w:rPr>
          <w:u w:val="single"/>
        </w:rPr>
        <w:t>Internal</w:t>
      </w:r>
      <w:r w:rsidRPr="005742B1">
        <w:rPr>
          <w:u w:val="single"/>
        </w:rPr>
        <w:t xml:space="preserve"> Inspections</w:t>
      </w:r>
    </w:p>
    <w:p w:rsidR="00F65AE2" w:rsidRPr="005742B1" w:rsidRDefault="00AC1B6D" w:rsidP="00F65AE2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F65AE2" w:rsidRPr="005742B1">
        <w:rPr>
          <w:i/>
          <w:iCs/>
        </w:rPr>
        <w:t>.      Sub-topic:</w:t>
      </w:r>
      <w:r w:rsidR="00F65AE2" w:rsidRPr="005742B1">
        <w:rPr>
          <w:b/>
          <w:iCs/>
        </w:rPr>
        <w:t xml:space="preserve"> Drill </w:t>
      </w:r>
    </w:p>
    <w:p w:rsidR="00876AB1" w:rsidRPr="00ED695B" w:rsidRDefault="00F65AE2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5742B1">
        <w:tab/>
      </w:r>
      <w:r w:rsidRPr="005742B1">
        <w:rPr>
          <w:i/>
          <w:iCs/>
        </w:rPr>
        <w:t xml:space="preserve">Discussion: </w:t>
      </w:r>
      <w:r w:rsidR="00BC613A" w:rsidRPr="005742B1">
        <w:rPr>
          <w:iCs/>
        </w:rPr>
        <w:t xml:space="preserve"> Drill</w:t>
      </w:r>
      <w:r w:rsidR="00DF29E7">
        <w:rPr>
          <w:iCs/>
        </w:rPr>
        <w:t xml:space="preserve"> to be completed the week of </w:t>
      </w:r>
      <w:r w:rsidR="00847D51">
        <w:rPr>
          <w:iCs/>
        </w:rPr>
        <w:t xml:space="preserve">June </w:t>
      </w:r>
      <w:r w:rsidR="00DF29E7">
        <w:rPr>
          <w:iCs/>
        </w:rPr>
        <w:t>2</w:t>
      </w:r>
      <w:r w:rsidR="00916FAE">
        <w:rPr>
          <w:iCs/>
        </w:rPr>
        <w:t>7</w:t>
      </w:r>
      <w:r w:rsidR="00DF29E7" w:rsidRPr="00DF29E7">
        <w:rPr>
          <w:iCs/>
          <w:vertAlign w:val="superscript"/>
        </w:rPr>
        <w:t>th</w:t>
      </w:r>
      <w:r w:rsidR="00DF29E7">
        <w:rPr>
          <w:iCs/>
        </w:rPr>
        <w:t>, 2025.</w:t>
      </w:r>
      <w:r w:rsidR="007F6DC1">
        <w:rPr>
          <w:iCs/>
        </w:rPr>
        <w:t xml:space="preserve"> Maint</w:t>
      </w:r>
      <w:r w:rsidR="00DF29E7">
        <w:rPr>
          <w:iCs/>
        </w:rPr>
        <w:t>enance</w:t>
      </w:r>
      <w:r w:rsidR="007F6DC1">
        <w:rPr>
          <w:iCs/>
        </w:rPr>
        <w:t xml:space="preserve"> </w:t>
      </w:r>
      <w:r w:rsidR="00DF29E7">
        <w:rPr>
          <w:iCs/>
        </w:rPr>
        <w:t>l</w:t>
      </w:r>
      <w:r w:rsidR="007F6DC1">
        <w:rPr>
          <w:iCs/>
        </w:rPr>
        <w:t>og</w:t>
      </w:r>
      <w:r w:rsidR="00A61CBF">
        <w:rPr>
          <w:iCs/>
        </w:rPr>
        <w:t xml:space="preserve"> </w:t>
      </w:r>
      <w:r w:rsidR="00DF29E7">
        <w:rPr>
          <w:iCs/>
        </w:rPr>
        <w:t xml:space="preserve">completed </w:t>
      </w:r>
      <w:r w:rsidR="00916FAE">
        <w:rPr>
          <w:iCs/>
        </w:rPr>
        <w:t>6/27/25</w:t>
      </w:r>
      <w:r w:rsidR="00DF29E7">
        <w:rPr>
          <w:iCs/>
        </w:rPr>
        <w:t xml:space="preserve">  </w:t>
      </w:r>
    </w:p>
    <w:p w:rsidR="0074638F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ED695B">
        <w:rPr>
          <w:i/>
          <w:iCs/>
        </w:rPr>
        <w:t xml:space="preserve">         Outcome, Actions, Timeframe</w:t>
      </w:r>
      <w:r w:rsidRPr="00DB3278">
        <w:rPr>
          <w:b/>
          <w:i/>
          <w:iCs/>
          <w:color w:val="FF0000"/>
        </w:rPr>
        <w:t>:</w:t>
      </w:r>
      <w:r w:rsidR="005E6CFA" w:rsidRPr="00DB3278">
        <w:rPr>
          <w:b/>
          <w:i/>
          <w:iCs/>
          <w:color w:val="FF0000"/>
        </w:rPr>
        <w:t xml:space="preserve"> </w:t>
      </w:r>
      <w:r w:rsidR="00A86ABD" w:rsidRPr="00DB3278">
        <w:rPr>
          <w:b/>
          <w:color w:val="FF0000"/>
        </w:rPr>
        <w:t xml:space="preserve"> </w:t>
      </w:r>
      <w:r w:rsidR="005E6CFA" w:rsidRPr="00DB3278">
        <w:rPr>
          <w:b/>
          <w:color w:val="FF0000"/>
        </w:rPr>
        <w:t xml:space="preserve"> Complete</w:t>
      </w:r>
      <w:r w:rsidR="000C6547" w:rsidRPr="00DB3278">
        <w:rPr>
          <w:color w:val="FF0000"/>
        </w:rPr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</w:t>
      </w:r>
      <w:r w:rsidR="004D0A11">
        <w:rPr>
          <w:i/>
          <w:iCs/>
        </w:rPr>
        <w:t>1</w:t>
      </w:r>
      <w:r>
        <w:rPr>
          <w:i/>
          <w:iCs/>
        </w:rPr>
        <w:t xml:space="preserve">.  </w:t>
      </w:r>
      <w:r w:rsidRPr="00E76D70">
        <w:rPr>
          <w:i/>
          <w:iCs/>
        </w:rPr>
        <w:t>Sub-topic:</w:t>
      </w:r>
      <w:r>
        <w:rPr>
          <w:i/>
          <w:iCs/>
        </w:rPr>
        <w:t xml:space="preserve"> </w:t>
      </w:r>
      <w:r w:rsidR="00411D72">
        <w:rPr>
          <w:b/>
          <w:iCs/>
        </w:rPr>
        <w:t xml:space="preserve"> </w:t>
      </w:r>
      <w:r w:rsidR="004D0A11">
        <w:rPr>
          <w:b/>
          <w:iCs/>
        </w:rPr>
        <w:t xml:space="preserve">  </w:t>
      </w:r>
      <w:r w:rsidR="009D1C72">
        <w:rPr>
          <w:b/>
          <w:iCs/>
        </w:rPr>
        <w:t>Blinds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>Discussion</w:t>
      </w:r>
      <w:r>
        <w:rPr>
          <w:i/>
          <w:iCs/>
        </w:rPr>
        <w:t xml:space="preserve">: </w:t>
      </w:r>
      <w:r w:rsidR="00411D72">
        <w:rPr>
          <w:iCs/>
        </w:rPr>
        <w:t xml:space="preserve"> </w:t>
      </w:r>
      <w:r w:rsidR="007F6DC1">
        <w:rPr>
          <w:iCs/>
        </w:rPr>
        <w:t xml:space="preserve"> </w:t>
      </w:r>
      <w:r w:rsidR="009D1C72">
        <w:rPr>
          <w:iCs/>
        </w:rPr>
        <w:t>Blinds replacements were completed the week of 6/25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color w:val="000000" w:themeColor="text1"/>
        </w:rPr>
      </w:pPr>
      <w:r w:rsidRPr="00DF1CF1">
        <w:rPr>
          <w:i/>
          <w:iCs/>
        </w:rPr>
        <w:tab/>
        <w:t xml:space="preserve">Outcome, Actions, Timeframe: </w:t>
      </w:r>
      <w:r w:rsidR="00A61CBF">
        <w:rPr>
          <w:b/>
          <w:iCs/>
          <w:color w:val="FF0000"/>
        </w:rPr>
        <w:t>Pending</w:t>
      </w:r>
      <w:r w:rsidR="004D0A11">
        <w:rPr>
          <w:b/>
          <w:iCs/>
          <w:color w:val="FF0000"/>
        </w:rPr>
        <w:t xml:space="preserve"> </w:t>
      </w:r>
      <w:r w:rsidR="009D1C72">
        <w:rPr>
          <w:b/>
          <w:iCs/>
          <w:color w:val="FF0000"/>
        </w:rPr>
        <w:t>additional replacements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5E1E7C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5E1E7C">
        <w:rPr>
          <w:iCs/>
        </w:rPr>
        <w:t>No discussion</w:t>
      </w:r>
    </w:p>
    <w:p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E1E7C">
        <w:rPr>
          <w:b/>
          <w:color w:val="FF0000"/>
        </w:rPr>
        <w:t xml:space="preserve"> </w:t>
      </w:r>
    </w:p>
    <w:p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59710D" w:rsidRPr="005742B1" w:rsidRDefault="003D1F92" w:rsidP="0059710D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59710D" w:rsidRPr="005742B1">
        <w:rPr>
          <w:i/>
          <w:iCs/>
        </w:rPr>
        <w:t>.      Sub-topic:</w:t>
      </w:r>
      <w:r w:rsidR="0059710D" w:rsidRPr="005742B1">
        <w:rPr>
          <w:b/>
          <w:iCs/>
        </w:rPr>
        <w:t xml:space="preserve">    </w:t>
      </w:r>
      <w:r w:rsidR="00223CC1" w:rsidRPr="005742B1">
        <w:rPr>
          <w:b/>
          <w:iCs/>
        </w:rPr>
        <w:t xml:space="preserve"> </w:t>
      </w:r>
      <w:r w:rsidR="00BA206B">
        <w:rPr>
          <w:b/>
          <w:iCs/>
        </w:rPr>
        <w:t xml:space="preserve">Plan signatures and </w:t>
      </w:r>
      <w:r w:rsidR="00E325B2">
        <w:rPr>
          <w:b/>
          <w:iCs/>
        </w:rPr>
        <w:t>documentation</w:t>
      </w:r>
    </w:p>
    <w:p w:rsidR="00411D72" w:rsidRPr="00AC705A" w:rsidRDefault="00411D72" w:rsidP="00411D72">
      <w:pPr>
        <w:tabs>
          <w:tab w:val="left" w:pos="540"/>
        </w:tabs>
        <w:ind w:left="540" w:hanging="540"/>
      </w:pPr>
      <w:r>
        <w:rPr>
          <w:i/>
          <w:iCs/>
        </w:rPr>
        <w:tab/>
      </w:r>
      <w:r w:rsidR="0059710D" w:rsidRPr="005742B1">
        <w:rPr>
          <w:i/>
          <w:iCs/>
        </w:rPr>
        <w:t xml:space="preserve">Discussion: </w:t>
      </w:r>
      <w:r w:rsidR="0059710D" w:rsidRPr="005742B1">
        <w:rPr>
          <w:iCs/>
        </w:rPr>
        <w:t xml:space="preserve"> </w:t>
      </w:r>
      <w:r w:rsidR="0059710D" w:rsidRPr="005742B1">
        <w:t xml:space="preserve"> </w:t>
      </w:r>
      <w:r w:rsidR="00223CC1" w:rsidRPr="005742B1">
        <w:t xml:space="preserve"> </w:t>
      </w:r>
      <w:r w:rsidR="00DB3278" w:rsidRPr="005742B1">
        <w:t xml:space="preserve">Ensure all 30, </w:t>
      </w:r>
      <w:r w:rsidR="00041D60" w:rsidRPr="005742B1">
        <w:t>60,90-day</w:t>
      </w:r>
      <w:r w:rsidR="00DB3278" w:rsidRPr="005742B1">
        <w:t xml:space="preserve"> reviews are done </w:t>
      </w:r>
      <w:r w:rsidR="007F6DC1">
        <w:t>30 days from last</w:t>
      </w:r>
      <w:r w:rsidR="00E325B2">
        <w:t xml:space="preserve">, all attempts are documented on line and in notes. Gaps in sessions are also expected to be documented. </w:t>
      </w:r>
      <w:r w:rsidR="00CC1AFF">
        <w:t xml:space="preserve"> </w:t>
      </w:r>
    </w:p>
    <w:p w:rsidR="003D1F92" w:rsidRDefault="0059710D" w:rsidP="0041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5742B1">
        <w:tab/>
      </w:r>
      <w:r w:rsidRPr="005742B1">
        <w:rPr>
          <w:i/>
          <w:iCs/>
        </w:rPr>
        <w:t>Outcome, Actions, Timeframe</w:t>
      </w:r>
      <w:r w:rsidR="0072682F" w:rsidRPr="005742B1">
        <w:rPr>
          <w:i/>
          <w:iCs/>
        </w:rPr>
        <w:t>:</w:t>
      </w:r>
      <w:r w:rsidR="0072682F">
        <w:rPr>
          <w:i/>
          <w:iCs/>
        </w:rPr>
        <w:t xml:space="preserve"> </w:t>
      </w:r>
      <w:r w:rsidR="007C2CD2">
        <w:rPr>
          <w:b/>
          <w:iCs/>
          <w:color w:val="FF0000"/>
        </w:rPr>
        <w:t xml:space="preserve"> </w:t>
      </w:r>
      <w:r w:rsidR="005742B1">
        <w:rPr>
          <w:b/>
          <w:iCs/>
          <w:color w:val="FF0000"/>
        </w:rPr>
        <w:t xml:space="preserve">Ongoing </w:t>
      </w:r>
    </w:p>
    <w:p w:rsidR="00411D72" w:rsidRPr="00411D72" w:rsidRDefault="00411D72" w:rsidP="00411D7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II. </w:t>
      </w:r>
      <w:r>
        <w:rPr>
          <w:i/>
          <w:iCs/>
        </w:rPr>
        <w:tab/>
      </w:r>
      <w:r w:rsidRPr="00607756">
        <w:rPr>
          <w:i/>
          <w:iCs/>
        </w:rPr>
        <w:t>Sub-topic</w:t>
      </w:r>
      <w:r>
        <w:rPr>
          <w:i/>
          <w:iCs/>
        </w:rPr>
        <w:t xml:space="preserve"> </w:t>
      </w:r>
      <w:r w:rsidR="00E325B2">
        <w:rPr>
          <w:b/>
          <w:iCs/>
        </w:rPr>
        <w:t>Screenings</w:t>
      </w:r>
    </w:p>
    <w:p w:rsidR="00411D72" w:rsidRDefault="00411D72" w:rsidP="00411D72">
      <w:pPr>
        <w:ind w:left="540" w:firstLine="180"/>
      </w:pPr>
      <w:r w:rsidRPr="00607756">
        <w:rPr>
          <w:i/>
          <w:iCs/>
        </w:rPr>
        <w:t xml:space="preserve">Discussion: </w:t>
      </w:r>
      <w:r>
        <w:rPr>
          <w:iCs/>
        </w:rPr>
        <w:t xml:space="preserve">   </w:t>
      </w:r>
      <w:bookmarkStart w:id="1" w:name="_Hlk195869930"/>
      <w:r w:rsidR="00E325B2">
        <w:t xml:space="preserve"> Truancy shall be marked only when participant is considered  truant</w:t>
      </w:r>
      <w:r w:rsidR="004D0EEA">
        <w:t xml:space="preserve"> and follow up at 30 60 day (with attempts to obtain transcripts)  follow up is required </w:t>
      </w:r>
    </w:p>
    <w:bookmarkEnd w:id="1"/>
    <w:p w:rsidR="00411D72" w:rsidRDefault="00411D72" w:rsidP="00411D7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>
        <w:rPr>
          <w:b/>
          <w:iCs/>
          <w:color w:val="FF0000"/>
        </w:rPr>
        <w:t xml:space="preserve">   </w:t>
      </w:r>
      <w:r w:rsidR="003E5291">
        <w:rPr>
          <w:b/>
          <w:iCs/>
          <w:color w:val="FF0000"/>
        </w:rPr>
        <w:t xml:space="preserve">Ongoing </w:t>
      </w:r>
    </w:p>
    <w:p w:rsidR="00DA0917" w:rsidRPr="00087D2A" w:rsidRDefault="00DA0917" w:rsidP="00DA091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III.</w:t>
      </w:r>
      <w:r>
        <w:rPr>
          <w:i/>
          <w:iCs/>
        </w:rPr>
        <w:tab/>
        <w:t>Sub-topic:</w:t>
      </w:r>
      <w:r>
        <w:t xml:space="preserve">  </w:t>
      </w:r>
      <w:r>
        <w:rPr>
          <w:b/>
        </w:rPr>
        <w:t>DJJ Contract Draft</w:t>
      </w:r>
    </w:p>
    <w:p w:rsidR="00DA0917" w:rsidRDefault="00DA0917" w:rsidP="00DA091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Reviewed</w:t>
      </w:r>
      <w:r w:rsidR="004D0EEA">
        <w:t xml:space="preserve"> additional</w:t>
      </w:r>
      <w:r>
        <w:t xml:space="preserve"> </w:t>
      </w:r>
      <w:r w:rsidR="007E0E4B">
        <w:t xml:space="preserve">items reviewed in </w:t>
      </w:r>
      <w:r w:rsidR="004D0EEA">
        <w:t>recent discussion with the Network on 6/20/25</w:t>
      </w:r>
      <w:r w:rsidR="007E0E4B">
        <w:t xml:space="preserve">. </w:t>
      </w:r>
      <w:r w:rsidR="00D54F97">
        <w:t xml:space="preserve">The call clarified terms and we are awaiting response on other items related to the terms </w:t>
      </w:r>
      <w:r w:rsidR="00502B44">
        <w:t>Mental</w:t>
      </w:r>
      <w:r w:rsidR="00D54F97">
        <w:t xml:space="preserve"> Health Counseling. </w:t>
      </w:r>
    </w:p>
    <w:p w:rsidR="00DA0917" w:rsidRDefault="00DA0917" w:rsidP="00DA091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411D72" w:rsidRPr="006813C6" w:rsidRDefault="00411D72" w:rsidP="0041298D">
      <w:pPr>
        <w:tabs>
          <w:tab w:val="left" w:pos="540"/>
        </w:tabs>
        <w:ind w:left="540" w:hanging="540"/>
        <w:rPr>
          <w:b/>
          <w:color w:val="FF0000"/>
        </w:rPr>
      </w:pP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E325B2">
        <w:rPr>
          <w:b/>
          <w:iCs/>
        </w:rPr>
        <w:t xml:space="preserve"> 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B3278">
        <w:rPr>
          <w:i/>
          <w:iCs/>
        </w:rPr>
        <w:t xml:space="preserve">See report </w:t>
      </w:r>
    </w:p>
    <w:p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0036F8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</w:t>
      </w:r>
      <w:r w:rsidR="007C2CD2">
        <w:rPr>
          <w:i/>
          <w:iCs/>
        </w:rPr>
        <w:t xml:space="preserve"> </w:t>
      </w:r>
    </w:p>
    <w:p w:rsidR="00411D72" w:rsidRDefault="00A830F9" w:rsidP="00411D72">
      <w:r w:rsidRPr="00607756">
        <w:tab/>
      </w:r>
      <w:r w:rsidRPr="00607756">
        <w:rPr>
          <w:i/>
          <w:iCs/>
        </w:rPr>
        <w:t>Discussion</w:t>
      </w:r>
    </w:p>
    <w:p w:rsidR="00EF146B" w:rsidRPr="00B93697" w:rsidRDefault="00A830F9" w:rsidP="0041298D">
      <w:pPr>
        <w:tabs>
          <w:tab w:val="left" w:pos="540"/>
        </w:tabs>
        <w:ind w:left="540" w:hanging="540"/>
        <w:rPr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223CC1">
        <w:rPr>
          <w:b/>
          <w:iCs/>
          <w:color w:val="FF0000"/>
        </w:rPr>
        <w:t xml:space="preserve"> </w:t>
      </w:r>
      <w:r w:rsidR="007C2CD2">
        <w:rPr>
          <w:b/>
          <w:iCs/>
          <w:color w:val="FF0000"/>
        </w:rPr>
        <w:t xml:space="preserve"> </w:t>
      </w:r>
    </w:p>
    <w:p w:rsidR="00C44BEE" w:rsidRDefault="00C44BEE" w:rsidP="00C44BEE">
      <w:pPr>
        <w:tabs>
          <w:tab w:val="left" w:pos="540"/>
        </w:tabs>
        <w:ind w:left="540" w:hanging="540"/>
      </w:pPr>
    </w:p>
    <w:p w:rsidR="00284486" w:rsidRPr="00972A9E" w:rsidRDefault="00E8352F" w:rsidP="00C44BEE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</w:rPr>
      </w:pPr>
      <w:r w:rsidRPr="00972A9E">
        <w:rPr>
          <w:b/>
        </w:rPr>
        <w:t>IV.</w:t>
      </w:r>
      <w:r w:rsidR="00972A9E" w:rsidRPr="00972A9E">
        <w:rPr>
          <w:b/>
        </w:rPr>
        <w:t xml:space="preserve"> Risk Management</w:t>
      </w:r>
      <w:r w:rsidR="00284486" w:rsidRPr="00972A9E">
        <w:rPr>
          <w:b/>
          <w:bCs/>
        </w:rPr>
        <w:t xml:space="preserve">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4837D9" w:rsidRDefault="00284486" w:rsidP="007F6DC1">
      <w:pPr>
        <w:tabs>
          <w:tab w:val="left" w:pos="540"/>
        </w:tabs>
        <w:ind w:left="540" w:hanging="540"/>
        <w:rPr>
          <w:iCs/>
        </w:rPr>
      </w:pPr>
      <w:r w:rsidRPr="00284486">
        <w:rPr>
          <w:i/>
          <w:iCs/>
        </w:rPr>
        <w:lastRenderedPageBreak/>
        <w:t xml:space="preserve">  1.     Sub-topic: </w:t>
      </w:r>
    </w:p>
    <w:p w:rsidR="00163037" w:rsidRDefault="00284486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4742DD" w:rsidRPr="00C7080B" w:rsidRDefault="004742DD" w:rsidP="004742D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284486" w:rsidRPr="00C7080B" w:rsidRDefault="00042F91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E8352F" w:rsidRPr="00E76D70" w:rsidRDefault="00C7080B" w:rsidP="00E8352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</w:t>
      </w:r>
      <w:r w:rsidR="00E8352F"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</w:p>
    <w:p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C7080B">
        <w:rPr>
          <w:iCs/>
        </w:rPr>
        <w:t>See above</w:t>
      </w:r>
      <w:r w:rsidR="001F0E02" w:rsidRPr="001F0E02">
        <w:rPr>
          <w:iCs/>
        </w:rPr>
        <w:t xml:space="preserve"> </w:t>
      </w:r>
    </w:p>
    <w:p w:rsidR="00C7080B" w:rsidRPr="0015598C" w:rsidRDefault="00D036B4" w:rsidP="0015598C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  <w:r w:rsidR="00E66F78">
        <w:rPr>
          <w:b/>
          <w:iCs/>
          <w:color w:val="FF0000"/>
        </w:rPr>
        <w:t xml:space="preserve"> </w:t>
      </w:r>
    </w:p>
    <w:p w:rsidR="00E8352F" w:rsidRPr="00C7080B" w:rsidRDefault="00E8352F" w:rsidP="00C7080B">
      <w:pPr>
        <w:tabs>
          <w:tab w:val="left" w:pos="540"/>
        </w:tabs>
        <w:ind w:left="540" w:hanging="540"/>
        <w:rPr>
          <w:b/>
        </w:rPr>
      </w:pPr>
      <w:r w:rsidRPr="00C7080B">
        <w:rPr>
          <w:b/>
        </w:rPr>
        <w:t>V.</w:t>
      </w:r>
      <w:r w:rsidRPr="00C7080B">
        <w:rPr>
          <w:b/>
        </w:rPr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D40DE1" w:rsidRDefault="00FC40EF" w:rsidP="00FC40EF">
      <w:pPr>
        <w:tabs>
          <w:tab w:val="left" w:pos="540"/>
        </w:tabs>
        <w:ind w:left="540" w:hanging="540"/>
        <w:rPr>
          <w:b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  <w:r w:rsidR="00D40DE1">
        <w:rPr>
          <w:iCs/>
        </w:rPr>
        <w:t xml:space="preserve"> </w:t>
      </w:r>
      <w:r w:rsidR="00383714">
        <w:rPr>
          <w:b/>
          <w:iCs/>
        </w:rPr>
        <w:t xml:space="preserve"> </w:t>
      </w:r>
    </w:p>
    <w:p w:rsidR="00E05F75" w:rsidRDefault="00C7080B" w:rsidP="00C7080B">
      <w:pPr>
        <w:tabs>
          <w:tab w:val="left" w:pos="540"/>
        </w:tabs>
        <w:ind w:left="540" w:hanging="540"/>
      </w:pPr>
      <w:r>
        <w:rPr>
          <w:i/>
        </w:rPr>
        <w:t xml:space="preserve">        </w:t>
      </w:r>
      <w:r w:rsidR="00A2051D"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383714">
        <w:t xml:space="preserve"> </w:t>
      </w:r>
    </w:p>
    <w:p w:rsidR="007F6DC1" w:rsidRDefault="00C7080B" w:rsidP="003A7BE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="003A7BEA" w:rsidRPr="00316737">
        <w:rPr>
          <w:i/>
          <w:iCs/>
        </w:rPr>
        <w:t>Outcome, Actions, Timeframe:</w:t>
      </w:r>
      <w:r w:rsidR="003A7BEA" w:rsidRPr="00316737">
        <w:tab/>
      </w:r>
      <w:r w:rsidR="00044FA5">
        <w:rPr>
          <w:b/>
          <w:color w:val="FF0000"/>
        </w:rPr>
        <w:t xml:space="preserve"> </w:t>
      </w: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  <w:r w:rsidR="00B6647B">
        <w:rPr>
          <w:b/>
          <w:bCs/>
        </w:rPr>
        <w:t>Medical kits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  <w:r w:rsidR="00C7080B">
        <w:rPr>
          <w:bCs/>
        </w:rPr>
        <w:t xml:space="preserve">No Discussion </w:t>
      </w:r>
    </w:p>
    <w:p w:rsidR="007256AB" w:rsidRPr="00502B44" w:rsidRDefault="00754084" w:rsidP="00C7080B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  <w:r w:rsidR="00B6647B">
        <w:rPr>
          <w:b/>
          <w:bCs/>
        </w:rPr>
        <w:t>Liz to complete Medical kit logs</w:t>
      </w:r>
      <w:r w:rsidR="00502B44">
        <w:rPr>
          <w:b/>
          <w:bCs/>
        </w:rPr>
        <w:t xml:space="preserve"> </w:t>
      </w:r>
      <w:r w:rsidR="00502B44" w:rsidRPr="00502B44">
        <w:rPr>
          <w:b/>
          <w:bCs/>
        </w:rPr>
        <w:t xml:space="preserve">and update eye wash  </w:t>
      </w: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C7080B">
        <w:rPr>
          <w:b/>
          <w:bCs/>
        </w:rPr>
        <w:t xml:space="preserve"> </w:t>
      </w:r>
      <w:r w:rsidR="00E05F75">
        <w:rPr>
          <w:b/>
          <w:bCs/>
        </w:rPr>
        <w:t>Documentation and entry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E05F75">
        <w:rPr>
          <w:bCs/>
        </w:rPr>
        <w:t xml:space="preserve">Documentation due within 24 hours. </w:t>
      </w:r>
    </w:p>
    <w:p w:rsidR="002846DD" w:rsidRPr="0015598C" w:rsidRDefault="00374712" w:rsidP="0015598C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No Truancy Court for the month of </w:t>
      </w:r>
      <w:r w:rsidR="007F6DC1">
        <w:rPr>
          <w:rFonts w:ascii="Times New Roman" w:hAnsi="Times New Roman" w:cs="Times New Roman"/>
          <w:color w:val="000000"/>
          <w:sz w:val="24"/>
          <w:szCs w:val="24"/>
        </w:rPr>
        <w:t>March, 2025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:rsidR="00021CDE" w:rsidRPr="00A51F30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A51F3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Jess emailed committee notifying that there are no Case </w:t>
      </w:r>
      <w:r w:rsidR="004D7E7D" w:rsidRPr="00C04936">
        <w:rPr>
          <w:rFonts w:ascii="Times New Roman" w:hAnsi="Times New Roman" w:cs="Times New Roman"/>
          <w:color w:val="000000"/>
          <w:sz w:val="24"/>
          <w:szCs w:val="24"/>
        </w:rPr>
        <w:t>Staffing’s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 for the month </w:t>
      </w:r>
      <w:r w:rsidR="00CD379D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C325F3">
        <w:rPr>
          <w:rFonts w:ascii="Times New Roman" w:hAnsi="Times New Roman" w:cs="Times New Roman"/>
          <w:color w:val="000000"/>
          <w:sz w:val="24"/>
          <w:szCs w:val="24"/>
        </w:rPr>
        <w:t>June</w:t>
      </w:r>
      <w:r w:rsidR="00190ED6" w:rsidRPr="00C049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mentioned,</w:t>
      </w:r>
      <w:r w:rsidR="00190ED6" w:rsidRPr="00C0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36">
        <w:rPr>
          <w:rFonts w:ascii="Times New Roman" w:hAnsi="Times New Roman" w:cs="Times New Roman"/>
          <w:color w:val="000000" w:themeColor="text1"/>
          <w:sz w:val="24"/>
          <w:szCs w:val="24"/>
        </w:rPr>
        <w:t>CINS FINS Training with Ed Wilton</w:t>
      </w:r>
      <w:r w:rsidR="00C3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held on July 10</w:t>
      </w:r>
      <w:r w:rsidR="00C325F3" w:rsidRPr="00C325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C3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2025. </w:t>
      </w:r>
      <w:r w:rsidR="009D2F7C">
        <w:rPr>
          <w:rFonts w:ascii="Times New Roman" w:hAnsi="Times New Roman" w:cs="Times New Roman"/>
          <w:color w:val="000000" w:themeColor="text1"/>
          <w:sz w:val="24"/>
          <w:szCs w:val="24"/>
        </w:rPr>
        <w:t>Finally</w:t>
      </w:r>
      <w:r w:rsidR="00C325F3">
        <w:rPr>
          <w:rFonts w:ascii="Times New Roman" w:hAnsi="Times New Roman" w:cs="Times New Roman"/>
          <w:color w:val="000000" w:themeColor="text1"/>
          <w:sz w:val="24"/>
          <w:szCs w:val="24"/>
        </w:rPr>
        <w:t>, there were no truancy hearings held for the month of</w:t>
      </w:r>
      <w:r w:rsidR="009D2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June.</w:t>
      </w:r>
      <w:r w:rsidR="00760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352F" w:rsidRPr="00E76D70" w:rsidRDefault="00021CDE" w:rsidP="00A80C76">
      <w:pPr>
        <w:pStyle w:val="ListParagraph"/>
        <w:tabs>
          <w:tab w:val="left" w:pos="540"/>
        </w:tabs>
        <w:ind w:left="630"/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1CD7">
        <w:rPr>
          <w:rFonts w:ascii="Times New Roman" w:hAnsi="Times New Roman" w:cs="Times New Roman"/>
          <w:b/>
          <w:iCs/>
          <w:color w:val="FF0000"/>
          <w:sz w:val="24"/>
          <w:szCs w:val="24"/>
        </w:rPr>
        <w:t>Pending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9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0"/>
        <w:gridCol w:w="1052"/>
        <w:gridCol w:w="3479"/>
      </w:tblGrid>
      <w:tr w:rsidR="00E8352F" w:rsidRPr="00E76D70" w:rsidTr="00CD379D">
        <w:trPr>
          <w:trHeight w:val="119"/>
        </w:trPr>
        <w:tc>
          <w:tcPr>
            <w:tcW w:w="532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3479" w:type="dxa"/>
            <w:tcBorders>
              <w:top w:val="nil"/>
              <w:left w:val="nil"/>
              <w:right w:val="nil"/>
            </w:tcBorders>
          </w:tcPr>
          <w:p w:rsidR="00E8352F" w:rsidRPr="00E76D70" w:rsidRDefault="00383714" w:rsidP="00ED695B">
            <w:pPr>
              <w:ind w:right="-918"/>
            </w:pPr>
            <w:r>
              <w:t xml:space="preserve"> </w:t>
            </w:r>
            <w:r w:rsidR="000D5460">
              <w:t xml:space="preserve"> </w:t>
            </w:r>
            <w:r w:rsidR="004D7E7D">
              <w:t xml:space="preserve"> </w:t>
            </w:r>
            <w:r w:rsidR="00CD379D">
              <w:t xml:space="preserve"> </w:t>
            </w:r>
            <w:r w:rsidR="009D2F7C">
              <w:t>6/27/25</w:t>
            </w:r>
          </w:p>
        </w:tc>
      </w:tr>
    </w:tbl>
    <w:p w:rsidR="00632EAA" w:rsidRPr="00E76D70" w:rsidRDefault="00632EAA" w:rsidP="007607C1"/>
    <w:sectPr w:rsidR="00632EAA" w:rsidRPr="00E76D70" w:rsidSect="006571BB">
      <w:headerReference w:type="default" r:id="rId11"/>
      <w:footerReference w:type="default" r:id="rId12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4B" w:rsidRDefault="00694F4B">
      <w:r>
        <w:separator/>
      </w:r>
    </w:p>
  </w:endnote>
  <w:endnote w:type="continuationSeparator" w:id="0">
    <w:p w:rsidR="00694F4B" w:rsidRDefault="00694F4B">
      <w:r>
        <w:continuationSeparator/>
      </w:r>
    </w:p>
  </w:endnote>
  <w:endnote w:type="continuationNotice" w:id="1">
    <w:p w:rsidR="00694F4B" w:rsidRDefault="00694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43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343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0746C" w:rsidRDefault="00B0746C">
    <w:pPr>
      <w:pStyle w:val="Footer"/>
      <w:rPr>
        <w:rStyle w:val="PageNumber"/>
      </w:rPr>
    </w:pPr>
  </w:p>
  <w:p w:rsidR="00B0746C" w:rsidRDefault="00B0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4B" w:rsidRDefault="00694F4B">
      <w:r>
        <w:separator/>
      </w:r>
    </w:p>
  </w:footnote>
  <w:footnote w:type="continuationSeparator" w:id="0">
    <w:p w:rsidR="00694F4B" w:rsidRDefault="00694F4B">
      <w:r>
        <w:continuationSeparator/>
      </w:r>
    </w:p>
  </w:footnote>
  <w:footnote w:type="continuationNotice" w:id="1">
    <w:p w:rsidR="00694F4B" w:rsidRDefault="00694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8D4337"/>
    <w:multiLevelType w:val="hybridMultilevel"/>
    <w:tmpl w:val="E3747CDC"/>
    <w:lvl w:ilvl="0" w:tplc="212E35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"/>
  </w:num>
  <w:num w:numId="5">
    <w:abstractNumId w:val="3"/>
  </w:num>
  <w:num w:numId="6">
    <w:abstractNumId w:val="28"/>
  </w:num>
  <w:num w:numId="7">
    <w:abstractNumId w:val="11"/>
  </w:num>
  <w:num w:numId="8">
    <w:abstractNumId w:val="16"/>
  </w:num>
  <w:num w:numId="9">
    <w:abstractNumId w:val="24"/>
  </w:num>
  <w:num w:numId="10">
    <w:abstractNumId w:val="2"/>
  </w:num>
  <w:num w:numId="11">
    <w:abstractNumId w:val="21"/>
  </w:num>
  <w:num w:numId="12">
    <w:abstractNumId w:val="9"/>
  </w:num>
  <w:num w:numId="13">
    <w:abstractNumId w:val="8"/>
  </w:num>
  <w:num w:numId="14">
    <w:abstractNumId w:val="31"/>
  </w:num>
  <w:num w:numId="15">
    <w:abstractNumId w:val="14"/>
  </w:num>
  <w:num w:numId="16">
    <w:abstractNumId w:val="7"/>
  </w:num>
  <w:num w:numId="17">
    <w:abstractNumId w:val="25"/>
  </w:num>
  <w:num w:numId="18">
    <w:abstractNumId w:val="10"/>
  </w:num>
  <w:num w:numId="19">
    <w:abstractNumId w:val="13"/>
  </w:num>
  <w:num w:numId="20">
    <w:abstractNumId w:val="30"/>
  </w:num>
  <w:num w:numId="21">
    <w:abstractNumId w:val="19"/>
  </w:num>
  <w:num w:numId="22">
    <w:abstractNumId w:val="20"/>
  </w:num>
  <w:num w:numId="23">
    <w:abstractNumId w:val="6"/>
  </w:num>
  <w:num w:numId="24">
    <w:abstractNumId w:val="17"/>
  </w:num>
  <w:num w:numId="25">
    <w:abstractNumId w:val="26"/>
  </w:num>
  <w:num w:numId="26">
    <w:abstractNumId w:val="5"/>
  </w:num>
  <w:num w:numId="27">
    <w:abstractNumId w:val="18"/>
  </w:num>
  <w:num w:numId="28">
    <w:abstractNumId w:val="12"/>
  </w:num>
  <w:num w:numId="29">
    <w:abstractNumId w:val="27"/>
  </w:num>
  <w:num w:numId="30">
    <w:abstractNumId w:val="15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36F8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407B"/>
    <w:rsid w:val="0003420D"/>
    <w:rsid w:val="000358C6"/>
    <w:rsid w:val="000373AF"/>
    <w:rsid w:val="000374C8"/>
    <w:rsid w:val="00041669"/>
    <w:rsid w:val="00041B5C"/>
    <w:rsid w:val="00041D60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16E"/>
    <w:rsid w:val="00072C2C"/>
    <w:rsid w:val="000740C7"/>
    <w:rsid w:val="0007467E"/>
    <w:rsid w:val="00076472"/>
    <w:rsid w:val="000776EF"/>
    <w:rsid w:val="00080894"/>
    <w:rsid w:val="00082BCF"/>
    <w:rsid w:val="00083368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1E88"/>
    <w:rsid w:val="000B2682"/>
    <w:rsid w:val="000B3433"/>
    <w:rsid w:val="000B3CE3"/>
    <w:rsid w:val="000B40CA"/>
    <w:rsid w:val="000B41F9"/>
    <w:rsid w:val="000B4401"/>
    <w:rsid w:val="000B4FC1"/>
    <w:rsid w:val="000B5B87"/>
    <w:rsid w:val="000B63BF"/>
    <w:rsid w:val="000B6AEC"/>
    <w:rsid w:val="000C086E"/>
    <w:rsid w:val="000C20FB"/>
    <w:rsid w:val="000C2C5B"/>
    <w:rsid w:val="000C38B1"/>
    <w:rsid w:val="000C4C2F"/>
    <w:rsid w:val="000C5664"/>
    <w:rsid w:val="000C5803"/>
    <w:rsid w:val="000C6547"/>
    <w:rsid w:val="000C6938"/>
    <w:rsid w:val="000C7688"/>
    <w:rsid w:val="000D12FE"/>
    <w:rsid w:val="000D5460"/>
    <w:rsid w:val="000D6B18"/>
    <w:rsid w:val="000D6FA0"/>
    <w:rsid w:val="000D7384"/>
    <w:rsid w:val="000E2755"/>
    <w:rsid w:val="000E2A19"/>
    <w:rsid w:val="000E4777"/>
    <w:rsid w:val="000E4B68"/>
    <w:rsid w:val="000F0C64"/>
    <w:rsid w:val="000F3445"/>
    <w:rsid w:val="000F3595"/>
    <w:rsid w:val="000F4EFF"/>
    <w:rsid w:val="000F6240"/>
    <w:rsid w:val="000F63B0"/>
    <w:rsid w:val="000F66C7"/>
    <w:rsid w:val="000F7B37"/>
    <w:rsid w:val="000F7DAB"/>
    <w:rsid w:val="0010125A"/>
    <w:rsid w:val="00101D04"/>
    <w:rsid w:val="0010494B"/>
    <w:rsid w:val="001053C3"/>
    <w:rsid w:val="00105BD1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5598C"/>
    <w:rsid w:val="00160076"/>
    <w:rsid w:val="00162212"/>
    <w:rsid w:val="00162E12"/>
    <w:rsid w:val="00163037"/>
    <w:rsid w:val="001635B7"/>
    <w:rsid w:val="00163E09"/>
    <w:rsid w:val="001650FB"/>
    <w:rsid w:val="00166586"/>
    <w:rsid w:val="0017127D"/>
    <w:rsid w:val="00171834"/>
    <w:rsid w:val="001726A2"/>
    <w:rsid w:val="00172AC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0ED6"/>
    <w:rsid w:val="0019131E"/>
    <w:rsid w:val="00191DD7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084F"/>
    <w:rsid w:val="001E144D"/>
    <w:rsid w:val="001E44F2"/>
    <w:rsid w:val="001E54A2"/>
    <w:rsid w:val="001E580E"/>
    <w:rsid w:val="001E70A1"/>
    <w:rsid w:val="001E73B1"/>
    <w:rsid w:val="001F0E02"/>
    <w:rsid w:val="001F3753"/>
    <w:rsid w:val="001F4CD5"/>
    <w:rsid w:val="001F5067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6AD7"/>
    <w:rsid w:val="002072AD"/>
    <w:rsid w:val="0020780F"/>
    <w:rsid w:val="00210538"/>
    <w:rsid w:val="00210B19"/>
    <w:rsid w:val="0021172F"/>
    <w:rsid w:val="00212875"/>
    <w:rsid w:val="002136D1"/>
    <w:rsid w:val="002138C2"/>
    <w:rsid w:val="002139B8"/>
    <w:rsid w:val="00213BA3"/>
    <w:rsid w:val="00214949"/>
    <w:rsid w:val="00215042"/>
    <w:rsid w:val="00217AF2"/>
    <w:rsid w:val="0022071D"/>
    <w:rsid w:val="0022102A"/>
    <w:rsid w:val="00221032"/>
    <w:rsid w:val="00221AB1"/>
    <w:rsid w:val="0022200F"/>
    <w:rsid w:val="00223CC1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3E1F"/>
    <w:rsid w:val="0025520B"/>
    <w:rsid w:val="00255907"/>
    <w:rsid w:val="002564AD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954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5C6"/>
    <w:rsid w:val="00292EA7"/>
    <w:rsid w:val="00295878"/>
    <w:rsid w:val="00297751"/>
    <w:rsid w:val="002A07EC"/>
    <w:rsid w:val="002A2F29"/>
    <w:rsid w:val="002A3799"/>
    <w:rsid w:val="002A42AC"/>
    <w:rsid w:val="002A4F1B"/>
    <w:rsid w:val="002A5422"/>
    <w:rsid w:val="002A63A4"/>
    <w:rsid w:val="002A65D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D5806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2B4A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7FA"/>
    <w:rsid w:val="00301F80"/>
    <w:rsid w:val="00302178"/>
    <w:rsid w:val="0030221F"/>
    <w:rsid w:val="0030246E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3E6"/>
    <w:rsid w:val="003144CA"/>
    <w:rsid w:val="00314687"/>
    <w:rsid w:val="00314A6E"/>
    <w:rsid w:val="00314D5F"/>
    <w:rsid w:val="00316737"/>
    <w:rsid w:val="00316BDB"/>
    <w:rsid w:val="00316EF8"/>
    <w:rsid w:val="003170A5"/>
    <w:rsid w:val="0032248F"/>
    <w:rsid w:val="003224ED"/>
    <w:rsid w:val="00323159"/>
    <w:rsid w:val="00324D77"/>
    <w:rsid w:val="0032513A"/>
    <w:rsid w:val="00325DD9"/>
    <w:rsid w:val="003260D3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6D0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16A"/>
    <w:rsid w:val="00382689"/>
    <w:rsid w:val="00382C36"/>
    <w:rsid w:val="00383714"/>
    <w:rsid w:val="003839F0"/>
    <w:rsid w:val="00387A65"/>
    <w:rsid w:val="00391BDE"/>
    <w:rsid w:val="003922B3"/>
    <w:rsid w:val="00392DB9"/>
    <w:rsid w:val="003934C3"/>
    <w:rsid w:val="003946D1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071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291"/>
    <w:rsid w:val="003E5D35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996"/>
    <w:rsid w:val="00401B66"/>
    <w:rsid w:val="00402AD7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D72"/>
    <w:rsid w:val="00411EC4"/>
    <w:rsid w:val="0041298D"/>
    <w:rsid w:val="00413BC8"/>
    <w:rsid w:val="00413E12"/>
    <w:rsid w:val="00414281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260C"/>
    <w:rsid w:val="00424EA2"/>
    <w:rsid w:val="00426917"/>
    <w:rsid w:val="00427417"/>
    <w:rsid w:val="00427FA9"/>
    <w:rsid w:val="00432420"/>
    <w:rsid w:val="0043276B"/>
    <w:rsid w:val="00436046"/>
    <w:rsid w:val="00441024"/>
    <w:rsid w:val="00442450"/>
    <w:rsid w:val="00442704"/>
    <w:rsid w:val="0044279B"/>
    <w:rsid w:val="00442CA4"/>
    <w:rsid w:val="00447B95"/>
    <w:rsid w:val="00447FC6"/>
    <w:rsid w:val="004506DC"/>
    <w:rsid w:val="0045211D"/>
    <w:rsid w:val="004527EC"/>
    <w:rsid w:val="00456984"/>
    <w:rsid w:val="00457CCB"/>
    <w:rsid w:val="00460B59"/>
    <w:rsid w:val="00461583"/>
    <w:rsid w:val="00462166"/>
    <w:rsid w:val="004627F7"/>
    <w:rsid w:val="00464899"/>
    <w:rsid w:val="00464FD8"/>
    <w:rsid w:val="00466BB1"/>
    <w:rsid w:val="00466FA1"/>
    <w:rsid w:val="00467716"/>
    <w:rsid w:val="00467868"/>
    <w:rsid w:val="004712AB"/>
    <w:rsid w:val="004732BF"/>
    <w:rsid w:val="004742DD"/>
    <w:rsid w:val="004746D2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3D3"/>
    <w:rsid w:val="004955B6"/>
    <w:rsid w:val="00497145"/>
    <w:rsid w:val="0049743F"/>
    <w:rsid w:val="004A11A4"/>
    <w:rsid w:val="004A5883"/>
    <w:rsid w:val="004A6EDB"/>
    <w:rsid w:val="004B1AEF"/>
    <w:rsid w:val="004B3242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0A11"/>
    <w:rsid w:val="004D0EEA"/>
    <w:rsid w:val="004D12B7"/>
    <w:rsid w:val="004D2BAE"/>
    <w:rsid w:val="004D2F03"/>
    <w:rsid w:val="004D4834"/>
    <w:rsid w:val="004D4AFE"/>
    <w:rsid w:val="004D6073"/>
    <w:rsid w:val="004D6D95"/>
    <w:rsid w:val="004D72EF"/>
    <w:rsid w:val="004D7E7D"/>
    <w:rsid w:val="004E010D"/>
    <w:rsid w:val="004E1F58"/>
    <w:rsid w:val="004E372A"/>
    <w:rsid w:val="004E441E"/>
    <w:rsid w:val="004E5DFC"/>
    <w:rsid w:val="004E660E"/>
    <w:rsid w:val="004E66FA"/>
    <w:rsid w:val="004E6B5B"/>
    <w:rsid w:val="004F10EC"/>
    <w:rsid w:val="004F149C"/>
    <w:rsid w:val="004F1D5A"/>
    <w:rsid w:val="004F5568"/>
    <w:rsid w:val="004F5CCF"/>
    <w:rsid w:val="004F70E9"/>
    <w:rsid w:val="00502B44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C71"/>
    <w:rsid w:val="00522FF3"/>
    <w:rsid w:val="00523535"/>
    <w:rsid w:val="00524D66"/>
    <w:rsid w:val="0052587F"/>
    <w:rsid w:val="005266E0"/>
    <w:rsid w:val="005267CA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4B4F"/>
    <w:rsid w:val="00545CD0"/>
    <w:rsid w:val="00547E14"/>
    <w:rsid w:val="00550B9E"/>
    <w:rsid w:val="00551051"/>
    <w:rsid w:val="00552FD6"/>
    <w:rsid w:val="00556AF9"/>
    <w:rsid w:val="00556AFF"/>
    <w:rsid w:val="0056181C"/>
    <w:rsid w:val="00561FFB"/>
    <w:rsid w:val="00562138"/>
    <w:rsid w:val="00562300"/>
    <w:rsid w:val="0056265F"/>
    <w:rsid w:val="00563410"/>
    <w:rsid w:val="005658B7"/>
    <w:rsid w:val="00565C71"/>
    <w:rsid w:val="005673BB"/>
    <w:rsid w:val="00570E5F"/>
    <w:rsid w:val="005727A9"/>
    <w:rsid w:val="005742B1"/>
    <w:rsid w:val="00576E0E"/>
    <w:rsid w:val="00580CE8"/>
    <w:rsid w:val="005810CE"/>
    <w:rsid w:val="00581250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3B3E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1E7C"/>
    <w:rsid w:val="005E2BE6"/>
    <w:rsid w:val="005E331C"/>
    <w:rsid w:val="005E3366"/>
    <w:rsid w:val="005E3436"/>
    <w:rsid w:val="005E5D09"/>
    <w:rsid w:val="005E6318"/>
    <w:rsid w:val="005E6CFA"/>
    <w:rsid w:val="005E7164"/>
    <w:rsid w:val="005E7CA5"/>
    <w:rsid w:val="005E7F89"/>
    <w:rsid w:val="005F33D8"/>
    <w:rsid w:val="005F365F"/>
    <w:rsid w:val="005F7C5B"/>
    <w:rsid w:val="005F7FB4"/>
    <w:rsid w:val="006023FA"/>
    <w:rsid w:val="00604CE8"/>
    <w:rsid w:val="006068BF"/>
    <w:rsid w:val="00607483"/>
    <w:rsid w:val="00607756"/>
    <w:rsid w:val="00607F49"/>
    <w:rsid w:val="00612471"/>
    <w:rsid w:val="00613BE9"/>
    <w:rsid w:val="00615B30"/>
    <w:rsid w:val="00615C9F"/>
    <w:rsid w:val="00615E17"/>
    <w:rsid w:val="0061618D"/>
    <w:rsid w:val="00616337"/>
    <w:rsid w:val="006164F9"/>
    <w:rsid w:val="00617459"/>
    <w:rsid w:val="00621CDE"/>
    <w:rsid w:val="00624468"/>
    <w:rsid w:val="00624C02"/>
    <w:rsid w:val="00625B5D"/>
    <w:rsid w:val="00625F61"/>
    <w:rsid w:val="006276EF"/>
    <w:rsid w:val="006277B5"/>
    <w:rsid w:val="00627D56"/>
    <w:rsid w:val="0063009A"/>
    <w:rsid w:val="0063010E"/>
    <w:rsid w:val="00631CD7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1F3"/>
    <w:rsid w:val="00673CE0"/>
    <w:rsid w:val="00675B62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4F4B"/>
    <w:rsid w:val="00696D3F"/>
    <w:rsid w:val="006A1DE7"/>
    <w:rsid w:val="006A28E1"/>
    <w:rsid w:val="006A39B4"/>
    <w:rsid w:val="006A43BD"/>
    <w:rsid w:val="006A51D0"/>
    <w:rsid w:val="006A7441"/>
    <w:rsid w:val="006B027F"/>
    <w:rsid w:val="006B2E8E"/>
    <w:rsid w:val="006B4CF7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094E"/>
    <w:rsid w:val="006D24B4"/>
    <w:rsid w:val="006D2B29"/>
    <w:rsid w:val="006D4442"/>
    <w:rsid w:val="006D4EC7"/>
    <w:rsid w:val="006D5372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4D0D"/>
    <w:rsid w:val="007256AB"/>
    <w:rsid w:val="00725BCD"/>
    <w:rsid w:val="00725F4D"/>
    <w:rsid w:val="00726659"/>
    <w:rsid w:val="0072682F"/>
    <w:rsid w:val="00726DF0"/>
    <w:rsid w:val="00727771"/>
    <w:rsid w:val="00727F64"/>
    <w:rsid w:val="00730E9F"/>
    <w:rsid w:val="007327E1"/>
    <w:rsid w:val="007345B6"/>
    <w:rsid w:val="00734D22"/>
    <w:rsid w:val="00736A6E"/>
    <w:rsid w:val="00736EB1"/>
    <w:rsid w:val="007374F5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07C1"/>
    <w:rsid w:val="007620AB"/>
    <w:rsid w:val="007626CC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0F4A"/>
    <w:rsid w:val="007B22FD"/>
    <w:rsid w:val="007B2BBA"/>
    <w:rsid w:val="007B354B"/>
    <w:rsid w:val="007B47C2"/>
    <w:rsid w:val="007B4823"/>
    <w:rsid w:val="007B5128"/>
    <w:rsid w:val="007B79AD"/>
    <w:rsid w:val="007C0F69"/>
    <w:rsid w:val="007C2697"/>
    <w:rsid w:val="007C2CD2"/>
    <w:rsid w:val="007C2DC6"/>
    <w:rsid w:val="007C2E01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0E4B"/>
    <w:rsid w:val="007E1720"/>
    <w:rsid w:val="007E2641"/>
    <w:rsid w:val="007E63D9"/>
    <w:rsid w:val="007E7EF8"/>
    <w:rsid w:val="007F0714"/>
    <w:rsid w:val="007F12ED"/>
    <w:rsid w:val="007F14D7"/>
    <w:rsid w:val="007F1B5B"/>
    <w:rsid w:val="007F21D0"/>
    <w:rsid w:val="007F2706"/>
    <w:rsid w:val="007F2B08"/>
    <w:rsid w:val="007F3184"/>
    <w:rsid w:val="007F3C78"/>
    <w:rsid w:val="007F3FEA"/>
    <w:rsid w:val="007F4B09"/>
    <w:rsid w:val="007F502A"/>
    <w:rsid w:val="007F6BB8"/>
    <w:rsid w:val="007F6DC1"/>
    <w:rsid w:val="007F7174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47D51"/>
    <w:rsid w:val="008508C5"/>
    <w:rsid w:val="0085511A"/>
    <w:rsid w:val="00855934"/>
    <w:rsid w:val="00856ED8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6AB1"/>
    <w:rsid w:val="00877286"/>
    <w:rsid w:val="008810F7"/>
    <w:rsid w:val="00882266"/>
    <w:rsid w:val="00885264"/>
    <w:rsid w:val="00886998"/>
    <w:rsid w:val="00887B28"/>
    <w:rsid w:val="008907F4"/>
    <w:rsid w:val="00891ECD"/>
    <w:rsid w:val="008947E8"/>
    <w:rsid w:val="0089492F"/>
    <w:rsid w:val="0089532C"/>
    <w:rsid w:val="008956D0"/>
    <w:rsid w:val="00895C25"/>
    <w:rsid w:val="0089778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71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07624"/>
    <w:rsid w:val="00912930"/>
    <w:rsid w:val="00912F4B"/>
    <w:rsid w:val="00914297"/>
    <w:rsid w:val="00916FAE"/>
    <w:rsid w:val="00917CE3"/>
    <w:rsid w:val="009237B3"/>
    <w:rsid w:val="00923B05"/>
    <w:rsid w:val="00924360"/>
    <w:rsid w:val="00925CC2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701"/>
    <w:rsid w:val="00937ED4"/>
    <w:rsid w:val="00940D4C"/>
    <w:rsid w:val="00941FDC"/>
    <w:rsid w:val="00942D4E"/>
    <w:rsid w:val="00943096"/>
    <w:rsid w:val="0094309A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1C9C"/>
    <w:rsid w:val="00953167"/>
    <w:rsid w:val="0095475C"/>
    <w:rsid w:val="00954FD8"/>
    <w:rsid w:val="00955C93"/>
    <w:rsid w:val="00955FEA"/>
    <w:rsid w:val="009567E3"/>
    <w:rsid w:val="00963433"/>
    <w:rsid w:val="00963AC1"/>
    <w:rsid w:val="00963DCD"/>
    <w:rsid w:val="00964552"/>
    <w:rsid w:val="00965557"/>
    <w:rsid w:val="00966503"/>
    <w:rsid w:val="00966F3B"/>
    <w:rsid w:val="0096706D"/>
    <w:rsid w:val="00967170"/>
    <w:rsid w:val="00970152"/>
    <w:rsid w:val="00970278"/>
    <w:rsid w:val="0097188A"/>
    <w:rsid w:val="00971B06"/>
    <w:rsid w:val="00971CCA"/>
    <w:rsid w:val="00972A9E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3C23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3D2D"/>
    <w:rsid w:val="009C45D4"/>
    <w:rsid w:val="009C469A"/>
    <w:rsid w:val="009C48EC"/>
    <w:rsid w:val="009C6520"/>
    <w:rsid w:val="009D0875"/>
    <w:rsid w:val="009D1834"/>
    <w:rsid w:val="009D1C72"/>
    <w:rsid w:val="009D2F7C"/>
    <w:rsid w:val="009D4451"/>
    <w:rsid w:val="009D5603"/>
    <w:rsid w:val="009D5E21"/>
    <w:rsid w:val="009D6563"/>
    <w:rsid w:val="009E2EDE"/>
    <w:rsid w:val="009E2EE5"/>
    <w:rsid w:val="009E3AEF"/>
    <w:rsid w:val="009E594E"/>
    <w:rsid w:val="009E69EE"/>
    <w:rsid w:val="009E71E2"/>
    <w:rsid w:val="009E74EF"/>
    <w:rsid w:val="009E7904"/>
    <w:rsid w:val="009F1DA2"/>
    <w:rsid w:val="009F578B"/>
    <w:rsid w:val="009F5EF0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674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3B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1F30"/>
    <w:rsid w:val="00A52520"/>
    <w:rsid w:val="00A52E54"/>
    <w:rsid w:val="00A54C00"/>
    <w:rsid w:val="00A606AF"/>
    <w:rsid w:val="00A60C5C"/>
    <w:rsid w:val="00A610BF"/>
    <w:rsid w:val="00A612A0"/>
    <w:rsid w:val="00A61CBF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0C76"/>
    <w:rsid w:val="00A81FF3"/>
    <w:rsid w:val="00A830F9"/>
    <w:rsid w:val="00A834B5"/>
    <w:rsid w:val="00A838A8"/>
    <w:rsid w:val="00A85691"/>
    <w:rsid w:val="00A864A8"/>
    <w:rsid w:val="00A86ABD"/>
    <w:rsid w:val="00A91202"/>
    <w:rsid w:val="00A92711"/>
    <w:rsid w:val="00A927BD"/>
    <w:rsid w:val="00A95624"/>
    <w:rsid w:val="00A969F3"/>
    <w:rsid w:val="00A97314"/>
    <w:rsid w:val="00AA00E0"/>
    <w:rsid w:val="00AA06CC"/>
    <w:rsid w:val="00AA3E95"/>
    <w:rsid w:val="00AA69C4"/>
    <w:rsid w:val="00AB056D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C6A03"/>
    <w:rsid w:val="00AC705A"/>
    <w:rsid w:val="00AD1156"/>
    <w:rsid w:val="00AD18C0"/>
    <w:rsid w:val="00AD18C8"/>
    <w:rsid w:val="00AD19DB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6F06"/>
    <w:rsid w:val="00AF7671"/>
    <w:rsid w:val="00AF7A1F"/>
    <w:rsid w:val="00B050CB"/>
    <w:rsid w:val="00B0646A"/>
    <w:rsid w:val="00B0746C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9F8"/>
    <w:rsid w:val="00B26EDF"/>
    <w:rsid w:val="00B30EE9"/>
    <w:rsid w:val="00B313F6"/>
    <w:rsid w:val="00B34CF8"/>
    <w:rsid w:val="00B36524"/>
    <w:rsid w:val="00B36A7A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6647B"/>
    <w:rsid w:val="00B704F4"/>
    <w:rsid w:val="00B71539"/>
    <w:rsid w:val="00B7171D"/>
    <w:rsid w:val="00B73F17"/>
    <w:rsid w:val="00B74EB7"/>
    <w:rsid w:val="00B77060"/>
    <w:rsid w:val="00B80769"/>
    <w:rsid w:val="00B80B66"/>
    <w:rsid w:val="00B80E1B"/>
    <w:rsid w:val="00B82C71"/>
    <w:rsid w:val="00B83EED"/>
    <w:rsid w:val="00B84E3A"/>
    <w:rsid w:val="00B85935"/>
    <w:rsid w:val="00B86BA6"/>
    <w:rsid w:val="00B90E85"/>
    <w:rsid w:val="00B91903"/>
    <w:rsid w:val="00B91FA5"/>
    <w:rsid w:val="00B933D3"/>
    <w:rsid w:val="00B93697"/>
    <w:rsid w:val="00B94F58"/>
    <w:rsid w:val="00B9579B"/>
    <w:rsid w:val="00B95CD4"/>
    <w:rsid w:val="00B968DB"/>
    <w:rsid w:val="00B9747B"/>
    <w:rsid w:val="00B97DEB"/>
    <w:rsid w:val="00BA0DFC"/>
    <w:rsid w:val="00BA2016"/>
    <w:rsid w:val="00BA206B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13A"/>
    <w:rsid w:val="00BC6795"/>
    <w:rsid w:val="00BC78B1"/>
    <w:rsid w:val="00BD0DDA"/>
    <w:rsid w:val="00BD1CBB"/>
    <w:rsid w:val="00BD393C"/>
    <w:rsid w:val="00BD53E4"/>
    <w:rsid w:val="00BE048A"/>
    <w:rsid w:val="00BE0FD8"/>
    <w:rsid w:val="00BE1CB5"/>
    <w:rsid w:val="00BE1E26"/>
    <w:rsid w:val="00BE232B"/>
    <w:rsid w:val="00BE242A"/>
    <w:rsid w:val="00BE2700"/>
    <w:rsid w:val="00BE2D4A"/>
    <w:rsid w:val="00BE3E93"/>
    <w:rsid w:val="00BE3FE0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453A"/>
    <w:rsid w:val="00BF5FFA"/>
    <w:rsid w:val="00BF7069"/>
    <w:rsid w:val="00BF7D94"/>
    <w:rsid w:val="00C00E41"/>
    <w:rsid w:val="00C00E44"/>
    <w:rsid w:val="00C024D7"/>
    <w:rsid w:val="00C03187"/>
    <w:rsid w:val="00C031BB"/>
    <w:rsid w:val="00C03C14"/>
    <w:rsid w:val="00C0474F"/>
    <w:rsid w:val="00C04936"/>
    <w:rsid w:val="00C05B38"/>
    <w:rsid w:val="00C07B9C"/>
    <w:rsid w:val="00C10509"/>
    <w:rsid w:val="00C10C67"/>
    <w:rsid w:val="00C125B9"/>
    <w:rsid w:val="00C1547C"/>
    <w:rsid w:val="00C15484"/>
    <w:rsid w:val="00C20D89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5F3"/>
    <w:rsid w:val="00C32A0B"/>
    <w:rsid w:val="00C32F22"/>
    <w:rsid w:val="00C33035"/>
    <w:rsid w:val="00C33337"/>
    <w:rsid w:val="00C3379B"/>
    <w:rsid w:val="00C340B3"/>
    <w:rsid w:val="00C3482C"/>
    <w:rsid w:val="00C36BC8"/>
    <w:rsid w:val="00C405E9"/>
    <w:rsid w:val="00C429BD"/>
    <w:rsid w:val="00C43595"/>
    <w:rsid w:val="00C4375B"/>
    <w:rsid w:val="00C43771"/>
    <w:rsid w:val="00C438E8"/>
    <w:rsid w:val="00C44BEE"/>
    <w:rsid w:val="00C459F9"/>
    <w:rsid w:val="00C46EDD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5FF0"/>
    <w:rsid w:val="00C663A5"/>
    <w:rsid w:val="00C671FB"/>
    <w:rsid w:val="00C7080B"/>
    <w:rsid w:val="00C7260D"/>
    <w:rsid w:val="00C72BA5"/>
    <w:rsid w:val="00C7393F"/>
    <w:rsid w:val="00C73DE0"/>
    <w:rsid w:val="00C74136"/>
    <w:rsid w:val="00C76082"/>
    <w:rsid w:val="00C76A30"/>
    <w:rsid w:val="00C827EA"/>
    <w:rsid w:val="00C828C2"/>
    <w:rsid w:val="00C84F90"/>
    <w:rsid w:val="00C84FB1"/>
    <w:rsid w:val="00C853E8"/>
    <w:rsid w:val="00C863B9"/>
    <w:rsid w:val="00C864BE"/>
    <w:rsid w:val="00C86AC8"/>
    <w:rsid w:val="00C879FF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AC7"/>
    <w:rsid w:val="00CB7F41"/>
    <w:rsid w:val="00CC1088"/>
    <w:rsid w:val="00CC18D6"/>
    <w:rsid w:val="00CC1AFF"/>
    <w:rsid w:val="00CC1E08"/>
    <w:rsid w:val="00CC1E76"/>
    <w:rsid w:val="00CC477A"/>
    <w:rsid w:val="00CC4BEC"/>
    <w:rsid w:val="00CC4C00"/>
    <w:rsid w:val="00CC61BD"/>
    <w:rsid w:val="00CD1165"/>
    <w:rsid w:val="00CD1845"/>
    <w:rsid w:val="00CD379D"/>
    <w:rsid w:val="00CD3EA6"/>
    <w:rsid w:val="00CD43AE"/>
    <w:rsid w:val="00CD4868"/>
    <w:rsid w:val="00CD499E"/>
    <w:rsid w:val="00CD4F89"/>
    <w:rsid w:val="00CD6689"/>
    <w:rsid w:val="00CD6C38"/>
    <w:rsid w:val="00CD6DE0"/>
    <w:rsid w:val="00CE0CD1"/>
    <w:rsid w:val="00CE3A14"/>
    <w:rsid w:val="00CE3E9F"/>
    <w:rsid w:val="00CE412A"/>
    <w:rsid w:val="00CE4CE9"/>
    <w:rsid w:val="00CE51C4"/>
    <w:rsid w:val="00CE728C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42E3"/>
    <w:rsid w:val="00D1542A"/>
    <w:rsid w:val="00D21697"/>
    <w:rsid w:val="00D230C6"/>
    <w:rsid w:val="00D2337A"/>
    <w:rsid w:val="00D2503E"/>
    <w:rsid w:val="00D30503"/>
    <w:rsid w:val="00D31228"/>
    <w:rsid w:val="00D32437"/>
    <w:rsid w:val="00D35E85"/>
    <w:rsid w:val="00D40DE1"/>
    <w:rsid w:val="00D42794"/>
    <w:rsid w:val="00D4290A"/>
    <w:rsid w:val="00D4594A"/>
    <w:rsid w:val="00D459A8"/>
    <w:rsid w:val="00D46516"/>
    <w:rsid w:val="00D46841"/>
    <w:rsid w:val="00D50DCB"/>
    <w:rsid w:val="00D52F73"/>
    <w:rsid w:val="00D54740"/>
    <w:rsid w:val="00D548EA"/>
    <w:rsid w:val="00D54F97"/>
    <w:rsid w:val="00D5603A"/>
    <w:rsid w:val="00D560F9"/>
    <w:rsid w:val="00D57E0C"/>
    <w:rsid w:val="00D60995"/>
    <w:rsid w:val="00D60E93"/>
    <w:rsid w:val="00D614A6"/>
    <w:rsid w:val="00D6164D"/>
    <w:rsid w:val="00D618CA"/>
    <w:rsid w:val="00D61BC0"/>
    <w:rsid w:val="00D63042"/>
    <w:rsid w:val="00D6441D"/>
    <w:rsid w:val="00D654A2"/>
    <w:rsid w:val="00D65DFA"/>
    <w:rsid w:val="00D65E50"/>
    <w:rsid w:val="00D66BA2"/>
    <w:rsid w:val="00D67A28"/>
    <w:rsid w:val="00D70EF3"/>
    <w:rsid w:val="00D765BB"/>
    <w:rsid w:val="00D76B26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6178"/>
    <w:rsid w:val="00D96ACF"/>
    <w:rsid w:val="00D97769"/>
    <w:rsid w:val="00DA0812"/>
    <w:rsid w:val="00DA0917"/>
    <w:rsid w:val="00DA1214"/>
    <w:rsid w:val="00DA1E67"/>
    <w:rsid w:val="00DA1F36"/>
    <w:rsid w:val="00DA2744"/>
    <w:rsid w:val="00DA31FE"/>
    <w:rsid w:val="00DA3BB7"/>
    <w:rsid w:val="00DA64E1"/>
    <w:rsid w:val="00DA71C4"/>
    <w:rsid w:val="00DA7555"/>
    <w:rsid w:val="00DB003F"/>
    <w:rsid w:val="00DB084C"/>
    <w:rsid w:val="00DB3167"/>
    <w:rsid w:val="00DB3278"/>
    <w:rsid w:val="00DB4CD1"/>
    <w:rsid w:val="00DB6242"/>
    <w:rsid w:val="00DB688F"/>
    <w:rsid w:val="00DC031C"/>
    <w:rsid w:val="00DC04E7"/>
    <w:rsid w:val="00DC143E"/>
    <w:rsid w:val="00DC1F63"/>
    <w:rsid w:val="00DC3541"/>
    <w:rsid w:val="00DC4460"/>
    <w:rsid w:val="00DC51F3"/>
    <w:rsid w:val="00DC74B6"/>
    <w:rsid w:val="00DD1B09"/>
    <w:rsid w:val="00DD1E13"/>
    <w:rsid w:val="00DD22E9"/>
    <w:rsid w:val="00DD239D"/>
    <w:rsid w:val="00DD3E9A"/>
    <w:rsid w:val="00DD3FF4"/>
    <w:rsid w:val="00DD59B7"/>
    <w:rsid w:val="00DD5FAD"/>
    <w:rsid w:val="00DD6252"/>
    <w:rsid w:val="00DD67D1"/>
    <w:rsid w:val="00DD6EBB"/>
    <w:rsid w:val="00DD7996"/>
    <w:rsid w:val="00DE7AD9"/>
    <w:rsid w:val="00DF011D"/>
    <w:rsid w:val="00DF1136"/>
    <w:rsid w:val="00DF1CF1"/>
    <w:rsid w:val="00DF2401"/>
    <w:rsid w:val="00DF28E7"/>
    <w:rsid w:val="00DF29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5F75"/>
    <w:rsid w:val="00E06846"/>
    <w:rsid w:val="00E070C0"/>
    <w:rsid w:val="00E110CB"/>
    <w:rsid w:val="00E11EEA"/>
    <w:rsid w:val="00E13233"/>
    <w:rsid w:val="00E148AE"/>
    <w:rsid w:val="00E15F1F"/>
    <w:rsid w:val="00E17587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25B2"/>
    <w:rsid w:val="00E34C8C"/>
    <w:rsid w:val="00E34E3F"/>
    <w:rsid w:val="00E3514F"/>
    <w:rsid w:val="00E36F12"/>
    <w:rsid w:val="00E37F99"/>
    <w:rsid w:val="00E43C37"/>
    <w:rsid w:val="00E43C5F"/>
    <w:rsid w:val="00E448FF"/>
    <w:rsid w:val="00E451D1"/>
    <w:rsid w:val="00E52829"/>
    <w:rsid w:val="00E535EE"/>
    <w:rsid w:val="00E55EFA"/>
    <w:rsid w:val="00E5651B"/>
    <w:rsid w:val="00E601CE"/>
    <w:rsid w:val="00E6204B"/>
    <w:rsid w:val="00E621CD"/>
    <w:rsid w:val="00E62BB1"/>
    <w:rsid w:val="00E650D1"/>
    <w:rsid w:val="00E65630"/>
    <w:rsid w:val="00E66F78"/>
    <w:rsid w:val="00E677AE"/>
    <w:rsid w:val="00E715D5"/>
    <w:rsid w:val="00E71772"/>
    <w:rsid w:val="00E71DAD"/>
    <w:rsid w:val="00E72FBC"/>
    <w:rsid w:val="00E75F62"/>
    <w:rsid w:val="00E76D70"/>
    <w:rsid w:val="00E772E0"/>
    <w:rsid w:val="00E81BDB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0AE3"/>
    <w:rsid w:val="00EA1A52"/>
    <w:rsid w:val="00EA25B4"/>
    <w:rsid w:val="00EA6064"/>
    <w:rsid w:val="00EA692C"/>
    <w:rsid w:val="00EA6F9A"/>
    <w:rsid w:val="00EA7F0B"/>
    <w:rsid w:val="00EB21C2"/>
    <w:rsid w:val="00EB245A"/>
    <w:rsid w:val="00EB3FFA"/>
    <w:rsid w:val="00EC0BAB"/>
    <w:rsid w:val="00EC2616"/>
    <w:rsid w:val="00EC2DFD"/>
    <w:rsid w:val="00EC32D7"/>
    <w:rsid w:val="00EC4534"/>
    <w:rsid w:val="00EC5305"/>
    <w:rsid w:val="00EC5638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695B"/>
    <w:rsid w:val="00ED7261"/>
    <w:rsid w:val="00ED7E0A"/>
    <w:rsid w:val="00EE0597"/>
    <w:rsid w:val="00EE072A"/>
    <w:rsid w:val="00EE0F2A"/>
    <w:rsid w:val="00EE1DC0"/>
    <w:rsid w:val="00EE2C5F"/>
    <w:rsid w:val="00EE3F7A"/>
    <w:rsid w:val="00EE559C"/>
    <w:rsid w:val="00EF029C"/>
    <w:rsid w:val="00EF146B"/>
    <w:rsid w:val="00EF1D81"/>
    <w:rsid w:val="00EF2994"/>
    <w:rsid w:val="00EF52A7"/>
    <w:rsid w:val="00F0091B"/>
    <w:rsid w:val="00F0168D"/>
    <w:rsid w:val="00F01E18"/>
    <w:rsid w:val="00F023C4"/>
    <w:rsid w:val="00F0287C"/>
    <w:rsid w:val="00F0298D"/>
    <w:rsid w:val="00F032BE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2ABF"/>
    <w:rsid w:val="00F43096"/>
    <w:rsid w:val="00F43650"/>
    <w:rsid w:val="00F439BA"/>
    <w:rsid w:val="00F4468E"/>
    <w:rsid w:val="00F474A2"/>
    <w:rsid w:val="00F50006"/>
    <w:rsid w:val="00F503E4"/>
    <w:rsid w:val="00F51000"/>
    <w:rsid w:val="00F51ABE"/>
    <w:rsid w:val="00F530E9"/>
    <w:rsid w:val="00F53BB9"/>
    <w:rsid w:val="00F54AA3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76FFD"/>
    <w:rsid w:val="00F81132"/>
    <w:rsid w:val="00F81EDC"/>
    <w:rsid w:val="00F84758"/>
    <w:rsid w:val="00F84CDC"/>
    <w:rsid w:val="00F86509"/>
    <w:rsid w:val="00F865DE"/>
    <w:rsid w:val="00F867A8"/>
    <w:rsid w:val="00F87825"/>
    <w:rsid w:val="00F87AB6"/>
    <w:rsid w:val="00F900C9"/>
    <w:rsid w:val="00F909D3"/>
    <w:rsid w:val="00F924ED"/>
    <w:rsid w:val="00F9322D"/>
    <w:rsid w:val="00F93D7F"/>
    <w:rsid w:val="00F95232"/>
    <w:rsid w:val="00F95EBE"/>
    <w:rsid w:val="00F95FFA"/>
    <w:rsid w:val="00F97EDF"/>
    <w:rsid w:val="00FA3845"/>
    <w:rsid w:val="00FA419D"/>
    <w:rsid w:val="00FA4406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C7C6C"/>
    <w:rsid w:val="00FD05C6"/>
    <w:rsid w:val="00FD3CBB"/>
    <w:rsid w:val="00FD4254"/>
    <w:rsid w:val="00FD5262"/>
    <w:rsid w:val="00FD591D"/>
    <w:rsid w:val="00FD7D24"/>
    <w:rsid w:val="00FE071D"/>
    <w:rsid w:val="00FE0C83"/>
    <w:rsid w:val="00FE199E"/>
    <w:rsid w:val="00FE3636"/>
    <w:rsid w:val="00FE3C50"/>
    <w:rsid w:val="00FE5210"/>
    <w:rsid w:val="00FE7150"/>
    <w:rsid w:val="00FE75F0"/>
    <w:rsid w:val="00FE7804"/>
    <w:rsid w:val="00FE78FF"/>
    <w:rsid w:val="00FF1313"/>
    <w:rsid w:val="00FF197D"/>
    <w:rsid w:val="00FF3019"/>
    <w:rsid w:val="00FF3783"/>
    <w:rsid w:val="00FF3C9D"/>
    <w:rsid w:val="00FF4235"/>
    <w:rsid w:val="00FF5496"/>
    <w:rsid w:val="00FF6F1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9A749-0291-4E3C-82BF-394F122E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2024-05-02T14:40:00Z</cp:lastPrinted>
  <dcterms:created xsi:type="dcterms:W3CDTF">2025-06-29T16:43:00Z</dcterms:created>
  <dcterms:modified xsi:type="dcterms:W3CDTF">2025-06-29T16:43:00Z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