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12B45">
        <w:t xml:space="preserve"> CINS/</w:t>
      </w:r>
      <w:r w:rsidR="00292A27">
        <w:t>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F12B45">
        <w:t>3/15/23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F12B45">
        <w:t xml:space="preserve"> </w:t>
      </w:r>
      <w:r w:rsidR="00F7066B">
        <w:t>11:00 am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F12B45">
        <w:t>Bivens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F7066B">
        <w:t xml:space="preserve"> 4/19/23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F12B45">
        <w:t xml:space="preserve"> Alex, Brian, Cindy</w:t>
      </w:r>
      <w:r w:rsidR="00EA0381">
        <w:t>, Jessica</w:t>
      </w:r>
      <w:r w:rsidR="00F12B45">
        <w:t>, Sabriena, Zeke</w:t>
      </w:r>
      <w:r w:rsidR="00EA0381">
        <w:t xml:space="preserve">, 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F7066B">
        <w:t>Evelitza and Stephanie D.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  <w:r w:rsidR="00F12B45" w:rsidRPr="00F12B45">
        <w:rPr>
          <w:b/>
          <w:iCs/>
        </w:rPr>
        <w:t>D</w:t>
      </w:r>
      <w:r w:rsidR="00292A27">
        <w:rPr>
          <w:b/>
          <w:iCs/>
        </w:rPr>
        <w:t>irector’s Budget/D</w:t>
      </w:r>
      <w:r w:rsidR="00F12B45" w:rsidRPr="00F12B45">
        <w:rPr>
          <w:b/>
          <w:iCs/>
        </w:rPr>
        <w:t>eficit Reduction</w:t>
      </w:r>
      <w:r w:rsidRPr="00F12B45">
        <w:rPr>
          <w:b/>
        </w:rPr>
        <w:tab/>
      </w:r>
    </w:p>
    <w:p w:rsidR="0043398C" w:rsidRDefault="00862D27" w:rsidP="0043398C">
      <w:pPr>
        <w:tabs>
          <w:tab w:val="left" w:pos="540"/>
        </w:tabs>
        <w:ind w:left="540" w:hanging="540"/>
      </w:pPr>
      <w:r>
        <w:tab/>
      </w:r>
      <w:r w:rsidR="009A2103">
        <w:rPr>
          <w:i/>
          <w:iCs/>
        </w:rPr>
        <w:t>Discussion:</w:t>
      </w:r>
      <w:r>
        <w:t xml:space="preserve">  </w:t>
      </w:r>
      <w:r w:rsidR="00F12B45">
        <w:t>Ideas for further reductions food, overtime, supplies, travel, etc.</w:t>
      </w:r>
      <w:r w:rsidR="0043398C">
        <w:t xml:space="preserve"> </w:t>
      </w:r>
    </w:p>
    <w:p w:rsidR="00862D27" w:rsidRDefault="009A2103" w:rsidP="0043398C">
      <w:pPr>
        <w:tabs>
          <w:tab w:val="left" w:pos="540"/>
        </w:tabs>
        <w:ind w:left="540" w:hanging="540"/>
      </w:pPr>
      <w:r>
        <w:tab/>
      </w:r>
      <w:r w:rsidR="0043398C">
        <w:t>James and Tammy will have different ideas on ways to present the budget where the directors will have a bit more control over it.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A2103" w:rsidRPr="009A2103">
        <w:rPr>
          <w:b/>
        </w:rPr>
        <w:t>Please keep a close watch on all expenditures and overtime.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E139A">
        <w:t xml:space="preserve"> </w:t>
      </w:r>
      <w:r w:rsidR="00FE139A" w:rsidRPr="00FE139A">
        <w:rPr>
          <w:b/>
        </w:rPr>
        <w:t xml:space="preserve">Central </w:t>
      </w:r>
      <w:r w:rsidR="00EA0381" w:rsidRPr="00EA0381">
        <w:rPr>
          <w:b/>
        </w:rPr>
        <w:t>QI Review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43398C">
        <w:t xml:space="preserve">QI review scheduled for </w:t>
      </w:r>
      <w:r w:rsidR="00EA0381">
        <w:t>March 29</w:t>
      </w:r>
      <w:r w:rsidR="00EA0381" w:rsidRPr="00EA0381">
        <w:rPr>
          <w:vertAlign w:val="superscript"/>
        </w:rPr>
        <w:t>th</w:t>
      </w:r>
      <w:r w:rsidR="00EA0381">
        <w:t xml:space="preserve"> and 30</w:t>
      </w:r>
      <w:r w:rsidR="00EA0381" w:rsidRPr="0043398C">
        <w:rPr>
          <w:vertAlign w:val="superscript"/>
        </w:rPr>
        <w:t>th</w:t>
      </w:r>
      <w:r w:rsidR="00FE139A">
        <w:t xml:space="preserve"> for Gainesville. All staff offered reminders for upcoming review.</w:t>
      </w:r>
      <w:r w:rsidR="0043398C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E139A" w:rsidRPr="00FE139A">
        <w:rPr>
          <w:b/>
        </w:rPr>
        <w:t>Shelter, Community Counseling, and SNAP directors/supervisors will begin immediate preparations.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Pr="00F12B45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t xml:space="preserve"> </w:t>
      </w:r>
      <w:r w:rsidR="00F12B45" w:rsidRPr="00F12B45">
        <w:rPr>
          <w:b/>
        </w:rPr>
        <w:t>DCF training requirements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43398C">
        <w:t>At re</w:t>
      </w:r>
      <w:r w:rsidR="00FE139A">
        <w:t>-</w:t>
      </w:r>
      <w:r w:rsidR="0043398C">
        <w:t>licensure; DCF wanted all employees</w:t>
      </w:r>
      <w:r w:rsidR="00FE139A">
        <w:t>’</w:t>
      </w:r>
      <w:r w:rsidR="00EA2FD2">
        <w:t xml:space="preserve"> trainings</w:t>
      </w:r>
      <w:r w:rsidR="0043398C">
        <w:t xml:space="preserve"> </w:t>
      </w:r>
      <w:r w:rsidR="00FE139A">
        <w:t>to be</w:t>
      </w:r>
      <w:r w:rsidR="0043398C">
        <w:t xml:space="preserve"> </w:t>
      </w:r>
      <w:r w:rsidR="00FE139A">
        <w:t xml:space="preserve">logged by individual </w:t>
      </w:r>
      <w:r w:rsidR="0043398C">
        <w:t>anniversary date</w:t>
      </w:r>
      <w:r w:rsidR="00EA2FD2">
        <w:t xml:space="preserve"> and </w:t>
      </w:r>
      <w:r w:rsidR="00FE139A">
        <w:t>requested</w:t>
      </w:r>
      <w:r w:rsidR="00EA2FD2">
        <w:t xml:space="preserve"> certificates for </w:t>
      </w:r>
      <w:r w:rsidR="00FE139A">
        <w:t xml:space="preserve">all </w:t>
      </w:r>
      <w:r w:rsidR="00EA2FD2">
        <w:t xml:space="preserve">trainings. No other </w:t>
      </w:r>
      <w:r w:rsidR="00FE139A">
        <w:t xml:space="preserve">major </w:t>
      </w:r>
      <w:r w:rsidR="00EA2FD2">
        <w:t>issues identified.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Pr="00FE139A">
        <w:rPr>
          <w:b/>
        </w:rPr>
        <w:tab/>
      </w:r>
      <w:r w:rsidR="00FE139A" w:rsidRPr="00FE139A">
        <w:rPr>
          <w:b/>
        </w:rPr>
        <w:t>Cindy has requested DCF to accept yearly training records logged by fiscal year</w:t>
      </w:r>
      <w:r w:rsidR="00FE139A">
        <w:rPr>
          <w:b/>
        </w:rPr>
        <w:t xml:space="preserve"> opposed to individual anniversary dates.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t xml:space="preserve"> </w:t>
      </w:r>
      <w:r w:rsidR="00F12B45" w:rsidRPr="00F12B45">
        <w:rPr>
          <w:b/>
        </w:rPr>
        <w:t>FY 23-24 Budget planning/recommendations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E139A">
        <w:rPr>
          <w:i/>
          <w:iCs/>
        </w:rPr>
        <w:t xml:space="preserve"> </w:t>
      </w:r>
      <w:r w:rsidR="00FE139A" w:rsidRPr="00FE139A">
        <w:rPr>
          <w:iCs/>
        </w:rPr>
        <w:t>Phil, Cindy, and Tammy will soon be working on FY 22-23 budgets.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E139A">
        <w:rPr>
          <w:b/>
        </w:rPr>
        <w:t>Please review current budgets carefully and provide needed changes/</w:t>
      </w:r>
      <w:r w:rsidR="00FE139A" w:rsidRPr="00FE139A">
        <w:rPr>
          <w:b/>
        </w:rPr>
        <w:t xml:space="preserve"> suggestions via email.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  <w:r w:rsidR="00F12B45" w:rsidRPr="00F12B45">
        <w:rPr>
          <w:b/>
          <w:iCs/>
        </w:rPr>
        <w:t>Fire and Health Inspection</w:t>
      </w:r>
      <w:r w:rsidRPr="00F12B45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12B45">
        <w:t xml:space="preserve">Water </w:t>
      </w:r>
      <w:r w:rsidR="00EA2FD2">
        <w:t xml:space="preserve">heater needs to be adjusted at Central </w:t>
      </w:r>
      <w:r w:rsidR="00FE139A">
        <w:t>and NW shelters</w:t>
      </w:r>
      <w:r w:rsidR="00795A7B">
        <w:t xml:space="preserve"> per DCF.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E139A" w:rsidRPr="00795A7B">
        <w:rPr>
          <w:b/>
        </w:rPr>
        <w:t>Central water heater has been adjusted. Sabriena will get with Walter today to have hot water heater set to no greater than 120</w:t>
      </w:r>
      <w:r w:rsidR="00795A7B" w:rsidRPr="00795A7B">
        <w:rPr>
          <w:b/>
        </w:rPr>
        <w:t xml:space="preserve"> degrees.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  <w:r w:rsidR="00F12B45" w:rsidRPr="00F12B45">
        <w:rPr>
          <w:b/>
          <w:iCs/>
        </w:rPr>
        <w:t>Vehicle Maintenance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95A7B">
        <w:t>Please remind staff to complete vehicle inspections for preventive maintenance.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95A7B" w:rsidRPr="00795A7B">
        <w:rPr>
          <w:b/>
        </w:rPr>
        <w:t xml:space="preserve">Directors will add to </w:t>
      </w:r>
      <w:r w:rsidR="00350BF3">
        <w:rPr>
          <w:b/>
        </w:rPr>
        <w:t xml:space="preserve">their </w:t>
      </w:r>
      <w:r w:rsidR="00795A7B" w:rsidRPr="00795A7B">
        <w:rPr>
          <w:b/>
        </w:rPr>
        <w:t>staff meeting agendas by April 30</w:t>
      </w:r>
      <w:r w:rsidR="00795A7B" w:rsidRPr="00795A7B">
        <w:rPr>
          <w:b/>
          <w:vertAlign w:val="superscript"/>
        </w:rPr>
        <w:t>th</w:t>
      </w:r>
      <w:r w:rsidR="00795A7B"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  <w:r w:rsidR="00A800BC">
        <w:rPr>
          <w:b/>
          <w:iCs/>
        </w:rPr>
        <w:t>Trends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800BC">
        <w:rPr>
          <w:iCs/>
        </w:rPr>
        <w:t>All three shelter have recently had issues with the camera systems. Reminder to address in a timely manner and document. Zach is continuing to monitor and resolve issues as reported. He reports any issues are backed up and he has access to retrieve all video.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800BC">
        <w:rPr>
          <w:b/>
        </w:rPr>
        <w:t>Cindy to remind IT/Zach of the ongoing concerns.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  <w:r w:rsidR="009E7BD3">
        <w:rPr>
          <w:b/>
        </w:rPr>
        <w:t xml:space="preserve">Peer Reviews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E7BD3" w:rsidRPr="00223867">
        <w:t>Due for quarter 3</w:t>
      </w:r>
      <w:r w:rsidR="009E7BD3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223867" w:rsidRPr="00223867">
        <w:rPr>
          <w:b/>
        </w:rPr>
        <w:t>Please submit to Data by 4/5/23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815889" w:rsidRPr="00815889">
        <w:rPr>
          <w:b/>
          <w:iCs/>
        </w:rPr>
        <w:t>Productivity status</w:t>
      </w:r>
      <w:r w:rsidR="00815889">
        <w:rPr>
          <w:b/>
          <w:iCs/>
        </w:rPr>
        <w:t>/Performance Measures</w:t>
      </w:r>
      <w:r w:rsidRPr="00815889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15889">
        <w:t>Review of Netmis Report Card</w:t>
      </w:r>
      <w:r w:rsidR="00223867">
        <w:t xml:space="preserve"> another 100% Bed days at 98%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223867" w:rsidRPr="00223867">
        <w:rPr>
          <w:b/>
        </w:rPr>
        <w:t>Great Job everyone, please keep up the great work</w:t>
      </w:r>
      <w:r w:rsidR="00223867">
        <w:rPr>
          <w:b/>
        </w:rPr>
        <w:t xml:space="preserve"> not only in performance but with quality services to youth!</w:t>
      </w:r>
      <w:r w:rsidR="00223867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t xml:space="preserve"> </w:t>
      </w:r>
      <w:r w:rsidR="00815889" w:rsidRPr="00815889">
        <w:rPr>
          <w:b/>
        </w:rPr>
        <w:t>Policy and Forms Updates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15889">
        <w:t>Provided cop</w:t>
      </w:r>
      <w:r w:rsidR="00FE597D">
        <w:t>ies</w:t>
      </w:r>
      <w:r w:rsidR="00815889">
        <w:t xml:space="preserve"> to all</w:t>
      </w:r>
      <w:r w:rsidR="00EB083F">
        <w:t xml:space="preserve"> (see intranet)</w:t>
      </w:r>
      <w:r w:rsidR="0087152C">
        <w:t>.</w:t>
      </w:r>
      <w:r w:rsidR="00EB083F">
        <w:t xml:space="preserve"> </w:t>
      </w:r>
    </w:p>
    <w:p w:rsidR="00862D27" w:rsidRPr="0087152C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87152C" w:rsidRPr="0087152C">
        <w:rPr>
          <w:b/>
        </w:rPr>
        <w:t>Please advise all staff to print forms from intranet only. Do not make up new forms.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A800BC">
        <w:rPr>
          <w:u w:val="single"/>
        </w:rPr>
        <w:t>E.</w:t>
      </w:r>
      <w:r w:rsidRPr="00A800BC">
        <w:rPr>
          <w:u w:val="single"/>
        </w:rPr>
        <w:tab/>
        <w:t>Participant Complaint and</w:t>
      </w:r>
      <w:r>
        <w:rPr>
          <w:u w:val="single"/>
        </w:rPr>
        <w:t xml:space="preserve">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800BC">
        <w:rPr>
          <w:i/>
          <w:iCs/>
        </w:rPr>
        <w:t xml:space="preserve"> </w:t>
      </w:r>
      <w:r w:rsidR="00A800BC" w:rsidRPr="00A800BC">
        <w:rPr>
          <w:b/>
          <w:iCs/>
        </w:rPr>
        <w:t>Px.</w:t>
      </w:r>
      <w:r w:rsidR="00815889">
        <w:rPr>
          <w:i/>
          <w:iCs/>
        </w:rPr>
        <w:t xml:space="preserve"> </w:t>
      </w:r>
      <w:r w:rsidR="00A800BC">
        <w:rPr>
          <w:b/>
          <w:iCs/>
        </w:rPr>
        <w:t>Grievances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9E7BD3">
        <w:rPr>
          <w:i/>
          <w:iCs/>
        </w:rPr>
        <w:t xml:space="preserve">Discussion: </w:t>
      </w:r>
      <w:r w:rsidR="00A800BC">
        <w:t>Remember to c</w:t>
      </w:r>
      <w:r w:rsidR="009E7BD3">
        <w:t xml:space="preserve">heck grievance box daily and </w:t>
      </w:r>
      <w:r w:rsidR="00A800BC">
        <w:t xml:space="preserve">document it in </w:t>
      </w:r>
      <w:r w:rsidR="009E7BD3">
        <w:t>log book. Discussed feelings log/gripe box. DCF requested Palatka place a</w:t>
      </w:r>
      <w:r w:rsidR="00A800BC">
        <w:t>nother grievance</w:t>
      </w:r>
      <w:r w:rsidR="009E7BD3">
        <w:t xml:space="preserve"> box in </w:t>
      </w:r>
      <w:r w:rsidR="00A800BC">
        <w:t>shelter (</w:t>
      </w:r>
      <w:r w:rsidR="009E7BD3">
        <w:t>boys</w:t>
      </w:r>
      <w:r w:rsidR="00A800BC">
        <w:t>’ day</w:t>
      </w:r>
      <w:r w:rsidR="009E7BD3">
        <w:t xml:space="preserve"> room</w:t>
      </w:r>
      <w:r w:rsidR="00A800BC">
        <w:t>)</w:t>
      </w:r>
      <w:r w:rsidR="009E7BD3">
        <w:t xml:space="preserve">. </w:t>
      </w:r>
    </w:p>
    <w:p w:rsidR="00862D27" w:rsidRPr="00350BF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50BF3" w:rsidRPr="00350BF3">
        <w:rPr>
          <w:b/>
        </w:rPr>
        <w:t>Alex to get an additional grievance locked box.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815889" w:rsidRPr="00815889">
        <w:rPr>
          <w:b/>
          <w:iCs/>
        </w:rPr>
        <w:t xml:space="preserve">QI Reviews </w:t>
      </w:r>
      <w:r w:rsidRPr="00815889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800BC">
        <w:t>Central review is s</w:t>
      </w:r>
      <w:r w:rsidR="00EA2FD2">
        <w:t>cheduled for March 29</w:t>
      </w:r>
      <w:r w:rsidR="00EA2FD2" w:rsidRPr="00EA2FD2">
        <w:rPr>
          <w:vertAlign w:val="superscript"/>
        </w:rPr>
        <w:t>th</w:t>
      </w:r>
      <w:r w:rsidR="00EA2FD2">
        <w:t xml:space="preserve"> and 30</w:t>
      </w:r>
      <w:r w:rsidR="00EA2FD2" w:rsidRPr="00EA2FD2">
        <w:rPr>
          <w:vertAlign w:val="superscript"/>
        </w:rPr>
        <w:t>th</w:t>
      </w:r>
      <w:r w:rsidR="00EA2FD2">
        <w:t xml:space="preserve">. Program summaries due Monday. </w:t>
      </w:r>
      <w:r w:rsidR="00FE597D">
        <w:t xml:space="preserve">Discussed important topics and reminders for </w:t>
      </w:r>
      <w:r w:rsidR="00A800BC">
        <w:t>QI visit.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E4D67">
        <w:rPr>
          <w:b/>
        </w:rPr>
        <w:t>Central team</w:t>
      </w:r>
      <w:r w:rsidR="00A800BC" w:rsidRPr="00A800BC">
        <w:rPr>
          <w:b/>
        </w:rPr>
        <w:t xml:space="preserve"> are preparing for the annual QI visit.</w:t>
      </w:r>
      <w:r w:rsidR="00A800BC"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815889" w:rsidRPr="00815889">
        <w:rPr>
          <w:b/>
          <w:iCs/>
        </w:rPr>
        <w:t>Be vigilant and report suspicious emails</w:t>
      </w:r>
      <w:r w:rsidR="00815889">
        <w:rPr>
          <w:i/>
          <w:iCs/>
        </w:rPr>
        <w:t>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E7BD3">
        <w:t>Use phishing button on all suspicious emails.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E4D67" w:rsidRPr="00DE4D67">
        <w:rPr>
          <w:b/>
        </w:rPr>
        <w:t>Ongoing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EB083F">
        <w:rPr>
          <w:b/>
          <w:iCs/>
        </w:rPr>
        <w:t>M</w:t>
      </w:r>
      <w:r w:rsidR="00EB083F" w:rsidRPr="00815889">
        <w:rPr>
          <w:b/>
          <w:iCs/>
        </w:rPr>
        <w:t>ed</w:t>
      </w:r>
      <w:r w:rsidR="00EB083F">
        <w:rPr>
          <w:b/>
          <w:iCs/>
        </w:rPr>
        <w:t>ication</w:t>
      </w:r>
      <w:r w:rsidR="00815889" w:rsidRPr="00815889">
        <w:rPr>
          <w:b/>
          <w:iCs/>
        </w:rPr>
        <w:t xml:space="preserve"> error training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E7BD3">
        <w:rPr>
          <w:iCs/>
        </w:rPr>
        <w:t xml:space="preserve">Discussed oversight and back up options for med error training (Brian).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93C89" w:rsidRPr="00993C89">
        <w:rPr>
          <w:b/>
        </w:rPr>
        <w:t xml:space="preserve">Alex will be having an on-site med error training </w:t>
      </w:r>
      <w:r w:rsidR="00A55E8C">
        <w:rPr>
          <w:b/>
        </w:rPr>
        <w:t>by the Florida Network staff</w:t>
      </w:r>
      <w:r w:rsidR="00350BF3">
        <w:rPr>
          <w:b/>
        </w:rPr>
        <w:t xml:space="preserve"> on March 24</w:t>
      </w:r>
      <w:r w:rsidR="00350BF3" w:rsidRPr="00350BF3">
        <w:rPr>
          <w:b/>
          <w:vertAlign w:val="superscript"/>
        </w:rPr>
        <w:t>th</w:t>
      </w:r>
      <w:r w:rsidR="00350BF3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815889" w:rsidRPr="00815889">
        <w:rPr>
          <w:b/>
          <w:iCs/>
        </w:rPr>
        <w:t xml:space="preserve">SNAP </w:t>
      </w:r>
    </w:p>
    <w:p w:rsidR="00B17507" w:rsidRDefault="00862D27" w:rsidP="00993C89">
      <w:pPr>
        <w:ind w:left="540"/>
      </w:pPr>
      <w:r>
        <w:rPr>
          <w:i/>
          <w:iCs/>
        </w:rPr>
        <w:t xml:space="preserve">Discussion: </w:t>
      </w:r>
      <w:r w:rsidR="00B17507">
        <w:t xml:space="preserve">SNAP </w:t>
      </w:r>
      <w:r w:rsidR="00A55E8C">
        <w:t>FL</w:t>
      </w:r>
      <w:r w:rsidR="00B17507">
        <w:t xml:space="preserve"> Network Training </w:t>
      </w:r>
      <w:r w:rsidR="00A55E8C">
        <w:t xml:space="preserve">April </w:t>
      </w:r>
      <w:r w:rsidR="00B17507">
        <w:t>13</w:t>
      </w:r>
      <w:r w:rsidR="00B17507" w:rsidRPr="00055038">
        <w:rPr>
          <w:vertAlign w:val="superscript"/>
        </w:rPr>
        <w:t>th</w:t>
      </w:r>
      <w:r w:rsidR="00B17507">
        <w:t xml:space="preserve"> and 14th virtual and </w:t>
      </w:r>
      <w:r w:rsidR="00A55E8C">
        <w:t xml:space="preserve">April </w:t>
      </w:r>
      <w:r w:rsidR="00B17507">
        <w:t>18-20</w:t>
      </w:r>
      <w:r w:rsidR="00B17507" w:rsidRPr="00055038">
        <w:rPr>
          <w:vertAlign w:val="superscript"/>
        </w:rPr>
        <w:t>th</w:t>
      </w:r>
      <w:r w:rsidR="00B17507">
        <w:t xml:space="preserve"> in the </w:t>
      </w:r>
      <w:r w:rsidR="00A55E8C">
        <w:t>Bivens</w:t>
      </w:r>
      <w:r w:rsidR="00B17507">
        <w:t xml:space="preserve"> conference room.</w:t>
      </w:r>
      <w:r w:rsidR="00A55E8C">
        <w:t xml:space="preserve"> CDS to host the in person training.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93C89" w:rsidRPr="00993C89">
        <w:rPr>
          <w:b/>
        </w:rPr>
        <w:t xml:space="preserve">Evelitza and Leigh reported earlier in EMT meeting that they are interviewing for new facilitators and hoping to </w:t>
      </w:r>
      <w:r w:rsidR="00993C89">
        <w:rPr>
          <w:b/>
        </w:rPr>
        <w:t>have several background screened and hired</w:t>
      </w:r>
      <w:r w:rsidR="00993C89" w:rsidRPr="00993C89">
        <w:rPr>
          <w:b/>
        </w:rPr>
        <w:t xml:space="preserve"> in time for</w:t>
      </w:r>
      <w:r w:rsidR="00A55E8C">
        <w:rPr>
          <w:b/>
        </w:rPr>
        <w:t xml:space="preserve"> the upcoming</w:t>
      </w:r>
      <w:r w:rsidR="00993C89" w:rsidRPr="00993C89">
        <w:rPr>
          <w:b/>
        </w:rPr>
        <w:t xml:space="preserve"> training in April.</w:t>
      </w:r>
    </w:p>
    <w:p w:rsidR="00292A27" w:rsidRPr="00292A27" w:rsidRDefault="00292A27">
      <w:pPr>
        <w:tabs>
          <w:tab w:val="left" w:pos="540"/>
        </w:tabs>
        <w:ind w:left="540" w:hanging="540"/>
        <w:rPr>
          <w:b/>
        </w:rPr>
      </w:pPr>
      <w:r w:rsidRPr="00292A27">
        <w:rPr>
          <w:i/>
        </w:rPr>
        <w:t>2.</w:t>
      </w:r>
      <w:r w:rsidRPr="00292A27">
        <w:rPr>
          <w:i/>
        </w:rPr>
        <w:tab/>
        <w:t>Sub-topic:</w:t>
      </w:r>
      <w:r>
        <w:rPr>
          <w:i/>
        </w:rPr>
        <w:t xml:space="preserve"> </w:t>
      </w:r>
      <w:r w:rsidRPr="00292A27">
        <w:rPr>
          <w:b/>
        </w:rPr>
        <w:t>Summer Enrichment Program Ideas</w:t>
      </w:r>
    </w:p>
    <w:p w:rsidR="00292A27" w:rsidRDefault="00292A27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Discussion:</w:t>
      </w:r>
      <w:r w:rsidR="00993C89">
        <w:rPr>
          <w:i/>
        </w:rPr>
        <w:t xml:space="preserve"> </w:t>
      </w:r>
      <w:r w:rsidR="00993C89" w:rsidRPr="00993C89">
        <w:t>Zeke provided handout for Central plans.</w:t>
      </w:r>
      <w:r w:rsidR="00A55E8C">
        <w:t xml:space="preserve"> </w:t>
      </w:r>
    </w:p>
    <w:p w:rsidR="00292A27" w:rsidRDefault="00292A27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Outcome, Actions, Timeframe:</w:t>
      </w:r>
      <w:r w:rsidR="00993C89">
        <w:rPr>
          <w:i/>
        </w:rPr>
        <w:t xml:space="preserve"> </w:t>
      </w:r>
      <w:r w:rsidR="00993C89" w:rsidRPr="00993C89">
        <w:rPr>
          <w:b/>
        </w:rPr>
        <w:t>Directors plan to have flyers completed by April 10</w:t>
      </w:r>
      <w:r w:rsidR="00993C89" w:rsidRPr="00993C89">
        <w:rPr>
          <w:b/>
          <w:vertAlign w:val="superscript"/>
        </w:rPr>
        <w:t>th</w:t>
      </w:r>
      <w:r w:rsidR="00993C89" w:rsidRPr="00993C89">
        <w:rPr>
          <w:b/>
        </w:rPr>
        <w:t xml:space="preserve"> to be distributed during April</w:t>
      </w:r>
      <w:r w:rsidR="00A55E8C">
        <w:rPr>
          <w:b/>
        </w:rPr>
        <w:t xml:space="preserve"> and May</w:t>
      </w:r>
      <w:r w:rsidR="00993C89" w:rsidRPr="00993C89">
        <w:rPr>
          <w:b/>
        </w:rPr>
        <w:t xml:space="preserve"> in the school</w:t>
      </w:r>
      <w:r w:rsidR="00A55E8C">
        <w:rPr>
          <w:b/>
        </w:rPr>
        <w:t>/</w:t>
      </w:r>
      <w:r w:rsidR="00993C89" w:rsidRPr="00993C89">
        <w:rPr>
          <w:b/>
        </w:rPr>
        <w:t>communities</w:t>
      </w:r>
    </w:p>
    <w:p w:rsidR="00292A27" w:rsidRDefault="00292A27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3.</w:t>
      </w:r>
      <w:r>
        <w:rPr>
          <w:i/>
        </w:rPr>
        <w:tab/>
        <w:t xml:space="preserve">Sub-topic: </w:t>
      </w:r>
    </w:p>
    <w:p w:rsidR="00292A27" w:rsidRDefault="00292A27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Discussion:</w:t>
      </w:r>
    </w:p>
    <w:p w:rsidR="00292A27" w:rsidRPr="00292A27" w:rsidRDefault="00292A27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Outcome, Actions, Timeframe: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292A27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946046">
            <w:r>
              <w:t>3</w:t>
            </w:r>
            <w:r w:rsidR="00292A27">
              <w:t>/15/2023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F2" w:rsidRDefault="00135EF2">
      <w:r>
        <w:separator/>
      </w:r>
    </w:p>
  </w:endnote>
  <w:endnote w:type="continuationSeparator" w:id="0">
    <w:p w:rsidR="00135EF2" w:rsidRDefault="0013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7B" w:rsidRDefault="00795A7B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530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C530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795A7B" w:rsidRDefault="00795A7B">
    <w:pPr>
      <w:pStyle w:val="Footer"/>
      <w:rPr>
        <w:rStyle w:val="PageNumber"/>
      </w:rPr>
    </w:pPr>
  </w:p>
  <w:p w:rsidR="00795A7B" w:rsidRDefault="0079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F2" w:rsidRDefault="00135EF2">
      <w:r>
        <w:separator/>
      </w:r>
    </w:p>
  </w:footnote>
  <w:footnote w:type="continuationSeparator" w:id="0">
    <w:p w:rsidR="00135EF2" w:rsidRDefault="0013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437B5"/>
    <w:rsid w:val="00135EF2"/>
    <w:rsid w:val="00164717"/>
    <w:rsid w:val="00223867"/>
    <w:rsid w:val="00292A27"/>
    <w:rsid w:val="002F0D3D"/>
    <w:rsid w:val="002F6EAC"/>
    <w:rsid w:val="00350BF3"/>
    <w:rsid w:val="003D7E95"/>
    <w:rsid w:val="003E0692"/>
    <w:rsid w:val="0043398C"/>
    <w:rsid w:val="00465756"/>
    <w:rsid w:val="004A05E6"/>
    <w:rsid w:val="004C2FA7"/>
    <w:rsid w:val="005C5308"/>
    <w:rsid w:val="00646D7C"/>
    <w:rsid w:val="00774261"/>
    <w:rsid w:val="00794ABF"/>
    <w:rsid w:val="00795A7B"/>
    <w:rsid w:val="007D3B27"/>
    <w:rsid w:val="008133A9"/>
    <w:rsid w:val="00815889"/>
    <w:rsid w:val="00862D27"/>
    <w:rsid w:val="0087152C"/>
    <w:rsid w:val="00876F7A"/>
    <w:rsid w:val="00946046"/>
    <w:rsid w:val="0096259B"/>
    <w:rsid w:val="009854F8"/>
    <w:rsid w:val="00993C89"/>
    <w:rsid w:val="009A2103"/>
    <w:rsid w:val="009E7BD3"/>
    <w:rsid w:val="00A008DC"/>
    <w:rsid w:val="00A55E8C"/>
    <w:rsid w:val="00A800BC"/>
    <w:rsid w:val="00AB5E28"/>
    <w:rsid w:val="00B17507"/>
    <w:rsid w:val="00D301F5"/>
    <w:rsid w:val="00D63D33"/>
    <w:rsid w:val="00DE4D67"/>
    <w:rsid w:val="00EA0381"/>
    <w:rsid w:val="00EA2FD2"/>
    <w:rsid w:val="00EB083F"/>
    <w:rsid w:val="00F12B45"/>
    <w:rsid w:val="00F7066B"/>
    <w:rsid w:val="00F96C51"/>
    <w:rsid w:val="00FE139A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4" ma:contentTypeDescription="Create a new document." ma:contentTypeScope="" ma:versionID="59515c02292414eb8276ea5159d64d87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b2bb1135d0c494ac4e6062b70c86a3b2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F9A4D-4112-4DAB-8157-383C59CA849A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2.xml><?xml version="1.0" encoding="utf-8"?>
<ds:datastoreItem xmlns:ds="http://schemas.openxmlformats.org/officeDocument/2006/customXml" ds:itemID="{087A647A-9501-4EF1-A6D3-C6173189A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62EAF-9C9C-4E1F-9BBD-BA39A6115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2023-03-14T23:12:00Z</cp:lastPrinted>
  <dcterms:created xsi:type="dcterms:W3CDTF">2023-03-27T17:16:00Z</dcterms:created>
  <dcterms:modified xsi:type="dcterms:W3CDTF">2023-03-27T17:16:00Z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