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2A800" w14:textId="4DAC6068" w:rsidR="008425F0" w:rsidRDefault="008425F0" w:rsidP="008425F0">
      <w:pPr>
        <w:spacing w:after="0" w:line="240" w:lineRule="auto"/>
        <w:jc w:val="center"/>
        <w:rPr>
          <w:rFonts w:ascii="Calibri" w:hAnsi="Calibri" w:cs="Calibri"/>
          <w:b/>
          <w:u w:val="single"/>
        </w:rPr>
      </w:pPr>
      <w:bookmarkStart w:id="0" w:name="_GoBack"/>
      <w:bookmarkEnd w:id="0"/>
      <w:r>
        <w:rPr>
          <w:rFonts w:ascii="Calibri" w:hAnsi="Calibri" w:cs="Calibri"/>
          <w:b/>
          <w:u w:val="single"/>
        </w:rPr>
        <w:t>CASF Board of Directors Minutes</w:t>
      </w:r>
    </w:p>
    <w:p w14:paraId="1593FF24" w14:textId="77777777" w:rsidR="008425F0" w:rsidRDefault="008425F0" w:rsidP="008425F0">
      <w:pPr>
        <w:spacing w:after="0" w:line="240" w:lineRule="auto"/>
        <w:rPr>
          <w:rFonts w:ascii="Calibri" w:hAnsi="Calibri" w:cs="Calibri"/>
        </w:rPr>
      </w:pPr>
    </w:p>
    <w:p w14:paraId="69AFB435" w14:textId="7C4AEDD3" w:rsidR="008425F0" w:rsidRDefault="008425F0" w:rsidP="008425F0">
      <w:pPr>
        <w:spacing w:after="0" w:line="240" w:lineRule="auto"/>
        <w:rPr>
          <w:rFonts w:ascii="Calibri" w:hAnsi="Calibri" w:cs="Calibri"/>
        </w:rPr>
      </w:pPr>
      <w:r>
        <w:rPr>
          <w:rFonts w:ascii="Calibri" w:hAnsi="Calibri" w:cs="Calibri"/>
        </w:rPr>
        <w:t xml:space="preserve">September 12, 2023 at </w:t>
      </w:r>
      <w:r w:rsidR="00BB739C">
        <w:rPr>
          <w:rFonts w:ascii="Calibri" w:hAnsi="Calibri" w:cs="Calibri"/>
        </w:rPr>
        <w:t>9:30</w:t>
      </w:r>
      <w:r>
        <w:rPr>
          <w:rFonts w:ascii="Calibri" w:hAnsi="Calibri" w:cs="Calibri"/>
        </w:rPr>
        <w:t xml:space="preserve"> AM</w:t>
      </w:r>
    </w:p>
    <w:p w14:paraId="14A154EF" w14:textId="77777777" w:rsidR="008425F0" w:rsidRDefault="008425F0" w:rsidP="008425F0">
      <w:pPr>
        <w:spacing w:after="0" w:line="240" w:lineRule="auto"/>
        <w:rPr>
          <w:rFonts w:ascii="Calibri" w:hAnsi="Calibri" w:cs="Calibri"/>
        </w:rPr>
      </w:pPr>
    </w:p>
    <w:p w14:paraId="0C441C16" w14:textId="77777777" w:rsidR="008425F0" w:rsidRDefault="008425F0" w:rsidP="008425F0">
      <w:pPr>
        <w:spacing w:after="0" w:line="240" w:lineRule="auto"/>
        <w:jc w:val="both"/>
        <w:rPr>
          <w:rFonts w:ascii="Calibri" w:hAnsi="Calibri" w:cs="Calibri"/>
        </w:rPr>
      </w:pPr>
      <w:r>
        <w:rPr>
          <w:rFonts w:ascii="Calibri" w:hAnsi="Calibri" w:cs="Calibri"/>
        </w:rPr>
        <w:t xml:space="preserve">Attending Board Members: Tommy Lane, Richard Mankin, Frank Williams, Becky Hunt, </w:t>
      </w:r>
      <w:proofErr w:type="spellStart"/>
      <w:r>
        <w:rPr>
          <w:rFonts w:ascii="Calibri" w:hAnsi="Calibri" w:cs="Calibri"/>
        </w:rPr>
        <w:t>Veita</w:t>
      </w:r>
      <w:proofErr w:type="spellEnd"/>
      <w:r>
        <w:rPr>
          <w:rFonts w:ascii="Calibri" w:hAnsi="Calibri" w:cs="Calibri"/>
        </w:rPr>
        <w:t xml:space="preserve"> Jackson-Carter, Debby </w:t>
      </w:r>
      <w:proofErr w:type="spellStart"/>
      <w:r>
        <w:rPr>
          <w:rFonts w:ascii="Calibri" w:hAnsi="Calibri" w:cs="Calibri"/>
        </w:rPr>
        <w:t>Kinman</w:t>
      </w:r>
      <w:proofErr w:type="spellEnd"/>
      <w:r>
        <w:rPr>
          <w:rFonts w:ascii="Calibri" w:hAnsi="Calibri" w:cs="Calibri"/>
        </w:rPr>
        <w:t>-Ford, Gil Levy, Christy Milligan, Brian Scarborough, Christopher Stokes, Brenda Thornton</w:t>
      </w:r>
    </w:p>
    <w:p w14:paraId="2BF62181" w14:textId="77777777" w:rsidR="008425F0" w:rsidRDefault="008425F0" w:rsidP="008425F0">
      <w:pPr>
        <w:spacing w:after="0" w:line="240" w:lineRule="auto"/>
        <w:rPr>
          <w:rFonts w:ascii="Calibri" w:hAnsi="Calibri" w:cs="Calibri"/>
        </w:rPr>
      </w:pPr>
    </w:p>
    <w:p w14:paraId="1C701D78" w14:textId="77777777" w:rsidR="008425F0" w:rsidRDefault="008425F0" w:rsidP="008425F0">
      <w:pPr>
        <w:spacing w:after="0" w:line="240" w:lineRule="auto"/>
        <w:jc w:val="both"/>
        <w:rPr>
          <w:rFonts w:ascii="Calibri" w:hAnsi="Calibri" w:cs="Calibri"/>
        </w:rPr>
      </w:pPr>
      <w:r>
        <w:rPr>
          <w:rFonts w:ascii="Calibri" w:hAnsi="Calibri" w:cs="Calibri"/>
        </w:rPr>
        <w:t xml:space="preserve">Attending Team Members: Phil Kabler, Cindy Starling, Olga Rivera, </w:t>
      </w:r>
      <w:proofErr w:type="spellStart"/>
      <w:r>
        <w:rPr>
          <w:rFonts w:ascii="Calibri" w:hAnsi="Calibri" w:cs="Calibri"/>
        </w:rPr>
        <w:t>Sabriena</w:t>
      </w:r>
      <w:proofErr w:type="spellEnd"/>
      <w:r>
        <w:rPr>
          <w:rFonts w:ascii="Calibri" w:hAnsi="Calibri" w:cs="Calibri"/>
        </w:rPr>
        <w:t xml:space="preserve"> Williams</w:t>
      </w:r>
    </w:p>
    <w:p w14:paraId="142742A3" w14:textId="77777777" w:rsidR="008425F0" w:rsidRDefault="008425F0" w:rsidP="008425F0">
      <w:pPr>
        <w:spacing w:after="0" w:line="240" w:lineRule="auto"/>
        <w:rPr>
          <w:rFonts w:ascii="Calibri" w:hAnsi="Calibri" w:cs="Calibri"/>
        </w:rPr>
      </w:pPr>
    </w:p>
    <w:p w14:paraId="413429FA" w14:textId="77777777" w:rsidR="008425F0" w:rsidRDefault="008425F0" w:rsidP="008425F0">
      <w:pPr>
        <w:spacing w:after="0" w:line="240" w:lineRule="auto"/>
        <w:rPr>
          <w:rFonts w:ascii="Calibri" w:hAnsi="Calibri" w:cs="Calibri"/>
        </w:rPr>
      </w:pPr>
      <w:r>
        <w:rPr>
          <w:rFonts w:ascii="Calibri" w:hAnsi="Calibri" w:cs="Calibri"/>
        </w:rPr>
        <w:t>Consultant: Jim Pearce</w:t>
      </w:r>
    </w:p>
    <w:p w14:paraId="7211E512" w14:textId="77777777" w:rsidR="008425F0" w:rsidRPr="00622447" w:rsidRDefault="008425F0" w:rsidP="008425F0">
      <w:pPr>
        <w:spacing w:after="0" w:line="240" w:lineRule="auto"/>
        <w:jc w:val="center"/>
        <w:rPr>
          <w:rFonts w:ascii="Calibri" w:hAnsi="Calibri" w:cs="Calibri"/>
          <w:b/>
          <w:u w:val="single"/>
        </w:rPr>
      </w:pPr>
      <w:r>
        <w:rPr>
          <w:rFonts w:ascii="Calibri" w:hAnsi="Calibri" w:cs="Calibri"/>
          <w:b/>
          <w:u w:val="single"/>
        </w:rPr>
        <w:t>CALL TO ORDER/QUORUM CHECK</w:t>
      </w:r>
    </w:p>
    <w:p w14:paraId="338DEB3C" w14:textId="77777777" w:rsidR="008425F0" w:rsidRDefault="008425F0" w:rsidP="008425F0">
      <w:pPr>
        <w:spacing w:after="0" w:line="240" w:lineRule="auto"/>
        <w:rPr>
          <w:rFonts w:ascii="Calibri" w:hAnsi="Calibri" w:cs="Calibri"/>
        </w:rPr>
      </w:pPr>
    </w:p>
    <w:p w14:paraId="668634D6" w14:textId="77777777" w:rsidR="008425F0" w:rsidRDefault="008425F0" w:rsidP="008425F0">
      <w:pPr>
        <w:spacing w:after="0" w:line="240" w:lineRule="auto"/>
        <w:jc w:val="both"/>
        <w:rPr>
          <w:rFonts w:ascii="Calibri" w:hAnsi="Calibri" w:cs="Calibri"/>
          <w:sz w:val="21"/>
          <w:szCs w:val="21"/>
        </w:rPr>
      </w:pPr>
      <w:r>
        <w:rPr>
          <w:rFonts w:ascii="Calibri" w:hAnsi="Calibri" w:cs="Calibri"/>
          <w:sz w:val="21"/>
          <w:szCs w:val="21"/>
        </w:rPr>
        <w:t>A quorum of 11 was present (11/19).</w:t>
      </w:r>
    </w:p>
    <w:p w14:paraId="45A5DFFE" w14:textId="77777777" w:rsidR="008425F0" w:rsidRDefault="008425F0" w:rsidP="008425F0">
      <w:pPr>
        <w:spacing w:after="0" w:line="240" w:lineRule="auto"/>
        <w:rPr>
          <w:rFonts w:ascii="Calibri" w:hAnsi="Calibri" w:cs="Calibri"/>
        </w:rPr>
      </w:pPr>
    </w:p>
    <w:p w14:paraId="780FCA74" w14:textId="77777777" w:rsidR="008425F0" w:rsidRPr="003A44AD" w:rsidRDefault="008425F0" w:rsidP="008425F0">
      <w:pPr>
        <w:spacing w:after="0" w:line="240" w:lineRule="auto"/>
        <w:jc w:val="center"/>
        <w:rPr>
          <w:rFonts w:ascii="Calibri" w:hAnsi="Calibri" w:cs="Calibri"/>
          <w:b/>
          <w:sz w:val="21"/>
          <w:szCs w:val="21"/>
          <w:u w:val="single"/>
        </w:rPr>
      </w:pPr>
      <w:r w:rsidRPr="003A44AD">
        <w:rPr>
          <w:rFonts w:ascii="Calibri" w:hAnsi="Calibri" w:cs="Calibri"/>
          <w:b/>
          <w:sz w:val="21"/>
          <w:szCs w:val="21"/>
          <w:u w:val="single"/>
        </w:rPr>
        <w:t>CONSENT ITEMS</w:t>
      </w:r>
    </w:p>
    <w:p w14:paraId="10D6BFA0" w14:textId="77777777" w:rsidR="008425F0" w:rsidRPr="002E3B7B" w:rsidRDefault="008425F0" w:rsidP="008425F0">
      <w:pPr>
        <w:spacing w:after="0" w:line="240" w:lineRule="auto"/>
        <w:jc w:val="both"/>
        <w:rPr>
          <w:rFonts w:ascii="Calibri" w:hAnsi="Calibri" w:cs="Calibri"/>
          <w:sz w:val="20"/>
          <w:szCs w:val="20"/>
        </w:rPr>
      </w:pPr>
    </w:p>
    <w:p w14:paraId="19821DCA" w14:textId="77777777" w:rsidR="008425F0" w:rsidRPr="002E3B7B" w:rsidRDefault="008425F0" w:rsidP="008425F0">
      <w:pPr>
        <w:spacing w:after="0" w:line="240" w:lineRule="auto"/>
        <w:jc w:val="both"/>
        <w:rPr>
          <w:rFonts w:ascii="Calibri" w:hAnsi="Calibri" w:cs="Calibri"/>
          <w:sz w:val="20"/>
          <w:szCs w:val="20"/>
        </w:rPr>
      </w:pPr>
      <w:r w:rsidRPr="002E3B7B">
        <w:rPr>
          <w:rFonts w:ascii="Calibri" w:hAnsi="Calibri" w:cs="Calibri"/>
          <w:sz w:val="20"/>
          <w:szCs w:val="20"/>
        </w:rPr>
        <w:t>Motions to (1) approve the Agenda and August 10, 2023 Minutes and (2) ratify Olga Rivera, CPA as an authorized CDS officer (Chief Financial Officer) were put forward for acclimation approval by T. Lane, and were approved with no objections.</w:t>
      </w:r>
    </w:p>
    <w:p w14:paraId="2FBD9EDB" w14:textId="77777777" w:rsidR="008425F0" w:rsidRPr="002E3B7B" w:rsidRDefault="008425F0" w:rsidP="008425F0">
      <w:pPr>
        <w:spacing w:after="0" w:line="240" w:lineRule="auto"/>
        <w:rPr>
          <w:rFonts w:ascii="Calibri" w:hAnsi="Calibri" w:cs="Calibri"/>
          <w:sz w:val="20"/>
          <w:szCs w:val="20"/>
        </w:rPr>
      </w:pPr>
    </w:p>
    <w:p w14:paraId="1205DB45" w14:textId="5D282D8F" w:rsidR="005C14D7" w:rsidRPr="002E3B7B" w:rsidRDefault="008425F0" w:rsidP="005C14D7">
      <w:pPr>
        <w:spacing w:after="0" w:line="240" w:lineRule="auto"/>
        <w:jc w:val="center"/>
        <w:rPr>
          <w:rFonts w:ascii="Calibri" w:hAnsi="Calibri" w:cs="Calibri"/>
          <w:b/>
          <w:sz w:val="20"/>
          <w:szCs w:val="20"/>
          <w:u w:val="single"/>
        </w:rPr>
      </w:pPr>
      <w:r w:rsidRPr="002E3B7B">
        <w:rPr>
          <w:rFonts w:ascii="Calibri" w:hAnsi="Calibri" w:cs="Calibri"/>
          <w:b/>
          <w:sz w:val="20"/>
          <w:szCs w:val="20"/>
          <w:u w:val="single"/>
        </w:rPr>
        <w:t>BUSINESS MATTERS</w:t>
      </w:r>
    </w:p>
    <w:p w14:paraId="1D09E638" w14:textId="77777777" w:rsidR="002E3B7B" w:rsidRDefault="002E3B7B" w:rsidP="002E3B7B">
      <w:pPr>
        <w:tabs>
          <w:tab w:val="left" w:pos="360"/>
          <w:tab w:val="right" w:leader="dot" w:pos="9360"/>
        </w:tabs>
        <w:spacing w:after="0" w:line="240" w:lineRule="auto"/>
        <w:jc w:val="both"/>
        <w:rPr>
          <w:rFonts w:ascii="Calibri" w:hAnsi="Calibri" w:cs="Calibri"/>
          <w:sz w:val="20"/>
          <w:szCs w:val="20"/>
        </w:rPr>
      </w:pPr>
    </w:p>
    <w:p w14:paraId="23FF13E9" w14:textId="21FA5F36" w:rsidR="002E3B7B" w:rsidRPr="002E3B7B" w:rsidRDefault="002E3B7B" w:rsidP="002E3B7B">
      <w:pPr>
        <w:tabs>
          <w:tab w:val="left" w:pos="360"/>
          <w:tab w:val="right" w:leader="dot" w:pos="9360"/>
        </w:tabs>
        <w:spacing w:after="0" w:line="240" w:lineRule="auto"/>
        <w:jc w:val="both"/>
        <w:rPr>
          <w:rFonts w:ascii="Calibri" w:hAnsi="Calibri" w:cs="Calibri"/>
          <w:b/>
          <w:sz w:val="20"/>
          <w:szCs w:val="20"/>
        </w:rPr>
      </w:pPr>
      <w:r w:rsidRPr="002E3B7B">
        <w:rPr>
          <w:rFonts w:ascii="Calibri" w:hAnsi="Calibri" w:cs="Calibri"/>
          <w:b/>
          <w:sz w:val="20"/>
          <w:szCs w:val="20"/>
          <w:u w:val="single"/>
        </w:rPr>
        <w:t>Action item – Proposed CASF sale of existing Gainesville Interface Youth Shelter to Family Promise of Gainesville, Florida, Inc.</w:t>
      </w:r>
      <w:r>
        <w:rPr>
          <w:rFonts w:ascii="Calibri" w:hAnsi="Calibri" w:cs="Calibri"/>
          <w:b/>
          <w:sz w:val="20"/>
          <w:szCs w:val="20"/>
        </w:rPr>
        <w:t>:</w:t>
      </w:r>
    </w:p>
    <w:p w14:paraId="0BAB8FFD" w14:textId="35331071" w:rsidR="002E3B7B" w:rsidRDefault="002E3B7B" w:rsidP="002E3B7B">
      <w:pPr>
        <w:tabs>
          <w:tab w:val="left" w:pos="360"/>
          <w:tab w:val="right" w:leader="dot" w:pos="9360"/>
        </w:tabs>
        <w:spacing w:after="0" w:line="240" w:lineRule="auto"/>
        <w:jc w:val="both"/>
        <w:rPr>
          <w:rFonts w:ascii="Calibri" w:hAnsi="Calibri" w:cs="Calibri"/>
          <w:sz w:val="20"/>
          <w:szCs w:val="20"/>
        </w:rPr>
      </w:pPr>
    </w:p>
    <w:p w14:paraId="030A9872" w14:textId="1380E16F" w:rsidR="002E3B7B" w:rsidRDefault="002E3B7B" w:rsidP="002E3B7B">
      <w:pPr>
        <w:tabs>
          <w:tab w:val="left" w:pos="360"/>
          <w:tab w:val="right" w:leader="dot" w:pos="9360"/>
        </w:tabs>
        <w:spacing w:after="0" w:line="240" w:lineRule="auto"/>
        <w:jc w:val="both"/>
        <w:rPr>
          <w:rFonts w:ascii="Calibri" w:hAnsi="Calibri" w:cs="Calibri"/>
          <w:sz w:val="20"/>
          <w:szCs w:val="20"/>
        </w:rPr>
      </w:pPr>
      <w:r>
        <w:rPr>
          <w:rFonts w:ascii="Calibri" w:hAnsi="Calibri" w:cs="Calibri"/>
          <w:sz w:val="20"/>
          <w:szCs w:val="20"/>
        </w:rPr>
        <w:t>T. Lane and P. Kabler presented the following Board Resolution:</w:t>
      </w:r>
    </w:p>
    <w:p w14:paraId="52550F81" w14:textId="77777777" w:rsidR="002E3B7B" w:rsidRPr="002E3B7B" w:rsidRDefault="002E3B7B" w:rsidP="002E3B7B">
      <w:pPr>
        <w:tabs>
          <w:tab w:val="left" w:pos="360"/>
          <w:tab w:val="right" w:leader="dot" w:pos="9360"/>
        </w:tabs>
        <w:spacing w:after="0" w:line="240" w:lineRule="auto"/>
        <w:jc w:val="both"/>
        <w:rPr>
          <w:rFonts w:ascii="Calibri" w:hAnsi="Calibri" w:cs="Calibri"/>
          <w:sz w:val="20"/>
          <w:szCs w:val="20"/>
        </w:rPr>
      </w:pPr>
    </w:p>
    <w:p w14:paraId="4FBF952E" w14:textId="77777777" w:rsidR="002E3B7B" w:rsidRPr="002E3B7B" w:rsidRDefault="002E3B7B" w:rsidP="002E3B7B">
      <w:pPr>
        <w:tabs>
          <w:tab w:val="left" w:pos="360"/>
          <w:tab w:val="right" w:leader="dot" w:pos="9360"/>
        </w:tabs>
        <w:spacing w:after="0" w:line="240" w:lineRule="auto"/>
        <w:ind w:firstLine="360"/>
        <w:jc w:val="both"/>
        <w:rPr>
          <w:rFonts w:ascii="Calibri" w:hAnsi="Calibri" w:cs="Calibri"/>
          <w:i/>
          <w:sz w:val="20"/>
          <w:szCs w:val="20"/>
        </w:rPr>
      </w:pPr>
      <w:r w:rsidRPr="002E3B7B">
        <w:rPr>
          <w:rFonts w:ascii="Calibri" w:hAnsi="Calibri" w:cs="Calibri"/>
          <w:i/>
          <w:sz w:val="20"/>
          <w:szCs w:val="20"/>
        </w:rPr>
        <w:t>Following due consideration,</w:t>
      </w:r>
    </w:p>
    <w:p w14:paraId="03CAEF5D" w14:textId="77777777" w:rsidR="002E3B7B" w:rsidRPr="002E3B7B" w:rsidRDefault="002E3B7B" w:rsidP="002E3B7B">
      <w:pPr>
        <w:tabs>
          <w:tab w:val="left" w:pos="720"/>
          <w:tab w:val="right" w:leader="dot" w:pos="9360"/>
        </w:tabs>
        <w:spacing w:after="0" w:line="240" w:lineRule="auto"/>
        <w:jc w:val="both"/>
        <w:rPr>
          <w:rFonts w:ascii="Calibri" w:hAnsi="Calibri" w:cs="Calibri"/>
          <w:i/>
          <w:sz w:val="20"/>
          <w:szCs w:val="20"/>
        </w:rPr>
      </w:pPr>
    </w:p>
    <w:p w14:paraId="1B4D7A9C" w14:textId="77777777" w:rsidR="002E3B7B" w:rsidRPr="002E3B7B" w:rsidRDefault="002E3B7B" w:rsidP="002E3B7B">
      <w:pPr>
        <w:tabs>
          <w:tab w:val="left" w:pos="720"/>
          <w:tab w:val="right" w:leader="dot" w:pos="9360"/>
        </w:tabs>
        <w:spacing w:after="0" w:line="240" w:lineRule="auto"/>
        <w:ind w:left="720" w:firstLine="360"/>
        <w:jc w:val="both"/>
        <w:rPr>
          <w:rFonts w:ascii="Calibri" w:hAnsi="Calibri" w:cs="Calibri"/>
          <w:i/>
          <w:sz w:val="20"/>
          <w:szCs w:val="20"/>
        </w:rPr>
      </w:pPr>
      <w:proofErr w:type="gramStart"/>
      <w:r w:rsidRPr="002E3B7B">
        <w:rPr>
          <w:rFonts w:ascii="Calibri" w:hAnsi="Calibri" w:cs="Calibri"/>
          <w:i/>
          <w:sz w:val="20"/>
          <w:szCs w:val="20"/>
        </w:rPr>
        <w:t>It is RESOLVED THAT the Executive Committee of Community Alternative Services Foundation, Inc. (“CASF”), a Florida Not For Profit Corporation, is authorized and empowered (1) to negotiate the terms of a sale or sale/lease-back, of 1400 NW 29</w:t>
      </w:r>
      <w:r w:rsidRPr="002E3B7B">
        <w:rPr>
          <w:rFonts w:ascii="Calibri" w:hAnsi="Calibri" w:cs="Calibri"/>
          <w:i/>
          <w:sz w:val="20"/>
          <w:szCs w:val="20"/>
          <w:vertAlign w:val="superscript"/>
        </w:rPr>
        <w:t>th</w:t>
      </w:r>
      <w:r w:rsidRPr="002E3B7B">
        <w:rPr>
          <w:rFonts w:ascii="Calibri" w:hAnsi="Calibri" w:cs="Calibri"/>
          <w:i/>
          <w:sz w:val="20"/>
          <w:szCs w:val="20"/>
        </w:rPr>
        <w:t xml:space="preserve"> Road, Gainesville, Alachua County, Florida (Alachua County Parcel ID 09002-001-000) by CASF to Family Promise of Gainesville, Florida, Inc., a Florida Not For Profit Corporation (the “Transaction”) and (2) to close the Transaction (the “Closing”), in its discretion regarding the interests of CASF, and (3) is instructed to report the outcome of the Transaction to the Board of Directors of CASF at its next available meeting following the Closing.</w:t>
      </w:r>
      <w:proofErr w:type="gramEnd"/>
    </w:p>
    <w:p w14:paraId="06657284" w14:textId="77777777" w:rsidR="002E3B7B" w:rsidRPr="002E3B7B" w:rsidRDefault="002E3B7B" w:rsidP="002E3B7B">
      <w:pPr>
        <w:tabs>
          <w:tab w:val="left" w:pos="720"/>
          <w:tab w:val="right" w:leader="dot" w:pos="9360"/>
        </w:tabs>
        <w:spacing w:after="0" w:line="240" w:lineRule="auto"/>
        <w:jc w:val="both"/>
        <w:rPr>
          <w:rFonts w:ascii="Calibri" w:hAnsi="Calibri" w:cs="Calibri"/>
          <w:i/>
          <w:sz w:val="20"/>
          <w:szCs w:val="20"/>
        </w:rPr>
      </w:pPr>
    </w:p>
    <w:p w14:paraId="7CE6DC22" w14:textId="4C435FA2" w:rsidR="002E3B7B" w:rsidRPr="002E3B7B" w:rsidRDefault="002E3B7B" w:rsidP="002E3B7B">
      <w:pPr>
        <w:tabs>
          <w:tab w:val="left" w:pos="720"/>
          <w:tab w:val="right" w:leader="dot" w:pos="9360"/>
        </w:tabs>
        <w:spacing w:after="0" w:line="240" w:lineRule="auto"/>
        <w:ind w:left="720" w:firstLine="360"/>
        <w:jc w:val="both"/>
        <w:rPr>
          <w:rFonts w:ascii="Calibri" w:hAnsi="Calibri" w:cs="Calibri"/>
          <w:i/>
          <w:sz w:val="20"/>
          <w:szCs w:val="20"/>
        </w:rPr>
      </w:pPr>
      <w:r w:rsidRPr="002E3B7B">
        <w:rPr>
          <w:rFonts w:ascii="Calibri" w:hAnsi="Calibri" w:cs="Calibri"/>
          <w:i/>
          <w:sz w:val="20"/>
          <w:szCs w:val="20"/>
        </w:rPr>
        <w:t>It is FURTHER RESOLVED THAT any or all of H. Thomas Lane, Jr. (President), Richard Mankin, Ph.D. (Secretary), and</w:t>
      </w:r>
      <w:r>
        <w:rPr>
          <w:rFonts w:ascii="Calibri" w:hAnsi="Calibri" w:cs="Calibri"/>
          <w:i/>
          <w:sz w:val="20"/>
          <w:szCs w:val="20"/>
        </w:rPr>
        <w:t xml:space="preserve"> </w:t>
      </w:r>
      <w:r w:rsidRPr="002E3B7B">
        <w:rPr>
          <w:rFonts w:ascii="Calibri" w:hAnsi="Calibri" w:cs="Calibri"/>
          <w:i/>
          <w:sz w:val="20"/>
          <w:szCs w:val="20"/>
        </w:rPr>
        <w:t xml:space="preserve">Philip N. Kabler, J.D. (Chief Executive Officer) </w:t>
      </w:r>
      <w:proofErr w:type="gramStart"/>
      <w:r w:rsidRPr="002E3B7B">
        <w:rPr>
          <w:rFonts w:ascii="Calibri" w:hAnsi="Calibri" w:cs="Calibri"/>
          <w:i/>
          <w:sz w:val="20"/>
          <w:szCs w:val="20"/>
        </w:rPr>
        <w:t>are authorized, empowered, and instructed to sign, seal, and deliver all documents related to the matters described in the immediately preceding paragraph on behalf of CASF, and to bind CASF accordingly</w:t>
      </w:r>
      <w:proofErr w:type="gramEnd"/>
      <w:r w:rsidRPr="002E3B7B">
        <w:rPr>
          <w:rFonts w:ascii="Calibri" w:hAnsi="Calibri" w:cs="Calibri"/>
          <w:i/>
          <w:sz w:val="20"/>
          <w:szCs w:val="20"/>
        </w:rPr>
        <w:t>.</w:t>
      </w:r>
    </w:p>
    <w:p w14:paraId="5F3F3612" w14:textId="4CEFC4FA" w:rsidR="00C41B57" w:rsidRPr="002E3B7B" w:rsidRDefault="00C41B57" w:rsidP="00125689">
      <w:pPr>
        <w:spacing w:after="0" w:line="240" w:lineRule="auto"/>
        <w:rPr>
          <w:rFonts w:ascii="Calibri" w:hAnsi="Calibri" w:cs="Calibri"/>
          <w:sz w:val="20"/>
          <w:szCs w:val="20"/>
        </w:rPr>
      </w:pPr>
    </w:p>
    <w:p w14:paraId="6761CDB5" w14:textId="37D1466F" w:rsidR="00125689" w:rsidRDefault="002E3B7B" w:rsidP="002E3B7B">
      <w:pPr>
        <w:spacing w:after="0" w:line="240" w:lineRule="auto"/>
        <w:jc w:val="both"/>
        <w:rPr>
          <w:rFonts w:ascii="Calibri" w:hAnsi="Calibri" w:cs="Calibri"/>
          <w:sz w:val="20"/>
          <w:szCs w:val="20"/>
        </w:rPr>
      </w:pPr>
      <w:r>
        <w:rPr>
          <w:rFonts w:ascii="Calibri" w:hAnsi="Calibri" w:cs="Calibri"/>
          <w:sz w:val="20"/>
          <w:szCs w:val="20"/>
        </w:rPr>
        <w:t xml:space="preserve">C. Stokes and G. Levy moved to approve and adopt the Resolution, B. Hunt seconded, and the Resolution </w:t>
      </w:r>
      <w:proofErr w:type="gramStart"/>
      <w:r>
        <w:rPr>
          <w:rFonts w:ascii="Calibri" w:hAnsi="Calibri" w:cs="Calibri"/>
          <w:sz w:val="20"/>
          <w:szCs w:val="20"/>
        </w:rPr>
        <w:t>was unanimously approved</w:t>
      </w:r>
      <w:proofErr w:type="gramEnd"/>
      <w:r>
        <w:rPr>
          <w:rFonts w:ascii="Calibri" w:hAnsi="Calibri" w:cs="Calibri"/>
          <w:sz w:val="20"/>
          <w:szCs w:val="20"/>
        </w:rPr>
        <w:t>.</w:t>
      </w:r>
    </w:p>
    <w:p w14:paraId="1C40887B" w14:textId="77777777" w:rsidR="002E3B7B" w:rsidRPr="002E3B7B" w:rsidRDefault="002E3B7B" w:rsidP="00125689">
      <w:pPr>
        <w:spacing w:after="0" w:line="240" w:lineRule="auto"/>
        <w:rPr>
          <w:rFonts w:ascii="Calibri" w:hAnsi="Calibri" w:cs="Calibri"/>
          <w:sz w:val="20"/>
          <w:szCs w:val="20"/>
        </w:rPr>
      </w:pPr>
    </w:p>
    <w:p w14:paraId="3115D974" w14:textId="157E3F61" w:rsidR="003C55A7" w:rsidRPr="009D2749" w:rsidRDefault="009D2749" w:rsidP="00125689">
      <w:pPr>
        <w:spacing w:after="0" w:line="240" w:lineRule="auto"/>
        <w:rPr>
          <w:rFonts w:ascii="Calibri" w:hAnsi="Calibri" w:cs="Calibri"/>
        </w:rPr>
      </w:pPr>
      <w:r>
        <w:rPr>
          <w:rFonts w:ascii="Calibri" w:hAnsi="Calibri" w:cs="Calibri"/>
        </w:rPr>
        <w:t>The meeting adjourned at 9:</w:t>
      </w:r>
      <w:r w:rsidR="002607CA">
        <w:rPr>
          <w:rFonts w:ascii="Calibri" w:hAnsi="Calibri" w:cs="Calibri"/>
        </w:rPr>
        <w:t>32</w:t>
      </w:r>
      <w:r>
        <w:rPr>
          <w:rFonts w:ascii="Calibri" w:hAnsi="Calibri" w:cs="Calibri"/>
        </w:rPr>
        <w:t xml:space="preserve"> AM.</w:t>
      </w:r>
    </w:p>
    <w:p w14:paraId="2E44158D" w14:textId="77777777" w:rsidR="00053909" w:rsidRPr="00031F89" w:rsidRDefault="00053909" w:rsidP="00125689">
      <w:pPr>
        <w:spacing w:after="0" w:line="240" w:lineRule="auto"/>
      </w:pPr>
    </w:p>
    <w:sectPr w:rsidR="00053909" w:rsidRPr="00031F8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04CED" w14:textId="77777777" w:rsidR="006A5A86" w:rsidRDefault="006A5A86" w:rsidP="009D2749">
      <w:pPr>
        <w:spacing w:after="0" w:line="240" w:lineRule="auto"/>
      </w:pPr>
      <w:r>
        <w:separator/>
      </w:r>
    </w:p>
  </w:endnote>
  <w:endnote w:type="continuationSeparator" w:id="0">
    <w:p w14:paraId="7EDD3AC1" w14:textId="77777777" w:rsidR="006A5A86" w:rsidRDefault="006A5A86" w:rsidP="009D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07244"/>
      <w:docPartObj>
        <w:docPartGallery w:val="Page Numbers (Bottom of Page)"/>
        <w:docPartUnique/>
      </w:docPartObj>
    </w:sdtPr>
    <w:sdtEndPr>
      <w:rPr>
        <w:noProof/>
      </w:rPr>
    </w:sdtEndPr>
    <w:sdtContent>
      <w:p w14:paraId="5FB81F43" w14:textId="32D736C6" w:rsidR="00431C8F" w:rsidRDefault="00431C8F">
        <w:pPr>
          <w:pStyle w:val="Footer"/>
          <w:jc w:val="center"/>
        </w:pPr>
        <w:r>
          <w:fldChar w:fldCharType="begin"/>
        </w:r>
        <w:r>
          <w:instrText xml:space="preserve"> PAGE   \* MERGEFORMAT </w:instrText>
        </w:r>
        <w:r>
          <w:fldChar w:fldCharType="separate"/>
        </w:r>
        <w:r w:rsidR="004B1A4E">
          <w:rPr>
            <w:noProof/>
          </w:rPr>
          <w:t>1</w:t>
        </w:r>
        <w:r>
          <w:rPr>
            <w:noProof/>
          </w:rPr>
          <w:fldChar w:fldCharType="end"/>
        </w:r>
      </w:p>
    </w:sdtContent>
  </w:sdt>
  <w:p w14:paraId="3594345E" w14:textId="77777777" w:rsidR="00431C8F" w:rsidRDefault="00431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3DDBF" w14:textId="77777777" w:rsidR="006A5A86" w:rsidRDefault="006A5A86" w:rsidP="009D2749">
      <w:pPr>
        <w:spacing w:after="0" w:line="240" w:lineRule="auto"/>
      </w:pPr>
      <w:r>
        <w:separator/>
      </w:r>
    </w:p>
  </w:footnote>
  <w:footnote w:type="continuationSeparator" w:id="0">
    <w:p w14:paraId="2757ABD2" w14:textId="77777777" w:rsidR="006A5A86" w:rsidRDefault="006A5A86" w:rsidP="009D2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EE8"/>
    <w:multiLevelType w:val="hybridMultilevel"/>
    <w:tmpl w:val="FFB8DFB0"/>
    <w:lvl w:ilvl="0" w:tplc="519E99E8">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E5B29"/>
    <w:multiLevelType w:val="hybridMultilevel"/>
    <w:tmpl w:val="B0ECC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BC150F"/>
    <w:multiLevelType w:val="hybridMultilevel"/>
    <w:tmpl w:val="2D88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733E3"/>
    <w:multiLevelType w:val="hybridMultilevel"/>
    <w:tmpl w:val="B65A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D41C2"/>
    <w:multiLevelType w:val="hybridMultilevel"/>
    <w:tmpl w:val="D42C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C0124"/>
    <w:multiLevelType w:val="hybridMultilevel"/>
    <w:tmpl w:val="DA047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E1654"/>
    <w:multiLevelType w:val="hybridMultilevel"/>
    <w:tmpl w:val="F83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E3DC2"/>
    <w:multiLevelType w:val="hybridMultilevel"/>
    <w:tmpl w:val="DCBCB8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45440"/>
    <w:multiLevelType w:val="hybridMultilevel"/>
    <w:tmpl w:val="72F45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1C1AB4"/>
    <w:multiLevelType w:val="hybridMultilevel"/>
    <w:tmpl w:val="509CD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8C22A8"/>
    <w:multiLevelType w:val="hybridMultilevel"/>
    <w:tmpl w:val="6FFC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CD1BD8"/>
    <w:multiLevelType w:val="hybridMultilevel"/>
    <w:tmpl w:val="B9F8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907FD"/>
    <w:multiLevelType w:val="hybridMultilevel"/>
    <w:tmpl w:val="B0509DEA"/>
    <w:lvl w:ilvl="0" w:tplc="1E7829FA">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840C3E"/>
    <w:multiLevelType w:val="hybridMultilevel"/>
    <w:tmpl w:val="91643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D072FB"/>
    <w:multiLevelType w:val="hybridMultilevel"/>
    <w:tmpl w:val="CC881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10"/>
  </w:num>
  <w:num w:numId="5">
    <w:abstractNumId w:val="1"/>
  </w:num>
  <w:num w:numId="6">
    <w:abstractNumId w:val="2"/>
  </w:num>
  <w:num w:numId="7">
    <w:abstractNumId w:val="11"/>
  </w:num>
  <w:num w:numId="8">
    <w:abstractNumId w:val="5"/>
  </w:num>
  <w:num w:numId="9">
    <w:abstractNumId w:val="4"/>
  </w:num>
  <w:num w:numId="10">
    <w:abstractNumId w:val="14"/>
  </w:num>
  <w:num w:numId="11">
    <w:abstractNumId w:val="13"/>
  </w:num>
  <w:num w:numId="12">
    <w:abstractNumId w:val="7"/>
  </w:num>
  <w:num w:numId="13">
    <w:abstractNumId w:val="8"/>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D2"/>
    <w:rsid w:val="00000E7E"/>
    <w:rsid w:val="00003077"/>
    <w:rsid w:val="000052EE"/>
    <w:rsid w:val="000234A2"/>
    <w:rsid w:val="00025DF0"/>
    <w:rsid w:val="0002618C"/>
    <w:rsid w:val="00031958"/>
    <w:rsid w:val="00031F89"/>
    <w:rsid w:val="000341E8"/>
    <w:rsid w:val="00034FBE"/>
    <w:rsid w:val="00037348"/>
    <w:rsid w:val="00041AA7"/>
    <w:rsid w:val="00053909"/>
    <w:rsid w:val="00055A63"/>
    <w:rsid w:val="00062C02"/>
    <w:rsid w:val="000637B0"/>
    <w:rsid w:val="0006535D"/>
    <w:rsid w:val="00073EBD"/>
    <w:rsid w:val="00085573"/>
    <w:rsid w:val="000929F0"/>
    <w:rsid w:val="00097026"/>
    <w:rsid w:val="000A3273"/>
    <w:rsid w:val="000A42F5"/>
    <w:rsid w:val="000B13E5"/>
    <w:rsid w:val="000B1B23"/>
    <w:rsid w:val="000B47D2"/>
    <w:rsid w:val="000B6444"/>
    <w:rsid w:val="000C1528"/>
    <w:rsid w:val="000E176C"/>
    <w:rsid w:val="000E2D17"/>
    <w:rsid w:val="00107F8F"/>
    <w:rsid w:val="0011050A"/>
    <w:rsid w:val="001133BA"/>
    <w:rsid w:val="001155E0"/>
    <w:rsid w:val="00125689"/>
    <w:rsid w:val="00134B52"/>
    <w:rsid w:val="00146369"/>
    <w:rsid w:val="00147BFB"/>
    <w:rsid w:val="00154846"/>
    <w:rsid w:val="00156627"/>
    <w:rsid w:val="001576C1"/>
    <w:rsid w:val="00161532"/>
    <w:rsid w:val="00174E58"/>
    <w:rsid w:val="00176513"/>
    <w:rsid w:val="00185B95"/>
    <w:rsid w:val="0019461F"/>
    <w:rsid w:val="001962DF"/>
    <w:rsid w:val="001B1584"/>
    <w:rsid w:val="001B1B22"/>
    <w:rsid w:val="001B2F2D"/>
    <w:rsid w:val="001B42A9"/>
    <w:rsid w:val="001B4F0F"/>
    <w:rsid w:val="001C0C7D"/>
    <w:rsid w:val="001C19DA"/>
    <w:rsid w:val="001D6D40"/>
    <w:rsid w:val="001E2943"/>
    <w:rsid w:val="001E4FCA"/>
    <w:rsid w:val="001F4004"/>
    <w:rsid w:val="001F4F80"/>
    <w:rsid w:val="002011E0"/>
    <w:rsid w:val="00206359"/>
    <w:rsid w:val="00207A30"/>
    <w:rsid w:val="002219CB"/>
    <w:rsid w:val="0022734C"/>
    <w:rsid w:val="002372B5"/>
    <w:rsid w:val="00243783"/>
    <w:rsid w:val="00245CBF"/>
    <w:rsid w:val="00255CB0"/>
    <w:rsid w:val="002564C6"/>
    <w:rsid w:val="002607CA"/>
    <w:rsid w:val="0026431B"/>
    <w:rsid w:val="002660FE"/>
    <w:rsid w:val="00291635"/>
    <w:rsid w:val="00291AD9"/>
    <w:rsid w:val="002A1911"/>
    <w:rsid w:val="002A1C3E"/>
    <w:rsid w:val="002A4F95"/>
    <w:rsid w:val="002B3772"/>
    <w:rsid w:val="002B49AF"/>
    <w:rsid w:val="002C2A94"/>
    <w:rsid w:val="002E3B7B"/>
    <w:rsid w:val="002E3D0C"/>
    <w:rsid w:val="002E567A"/>
    <w:rsid w:val="002F7ECB"/>
    <w:rsid w:val="0030435D"/>
    <w:rsid w:val="003046A9"/>
    <w:rsid w:val="003048AE"/>
    <w:rsid w:val="00304AFE"/>
    <w:rsid w:val="00305791"/>
    <w:rsid w:val="003076F4"/>
    <w:rsid w:val="003128F7"/>
    <w:rsid w:val="00312BDE"/>
    <w:rsid w:val="00340ABA"/>
    <w:rsid w:val="003427B0"/>
    <w:rsid w:val="0034774C"/>
    <w:rsid w:val="00347D5F"/>
    <w:rsid w:val="00362768"/>
    <w:rsid w:val="0036675E"/>
    <w:rsid w:val="003707F6"/>
    <w:rsid w:val="00371CFB"/>
    <w:rsid w:val="00373192"/>
    <w:rsid w:val="00374492"/>
    <w:rsid w:val="003815A4"/>
    <w:rsid w:val="00382633"/>
    <w:rsid w:val="00385FA8"/>
    <w:rsid w:val="003923F6"/>
    <w:rsid w:val="003A4F6C"/>
    <w:rsid w:val="003B2CA6"/>
    <w:rsid w:val="003B568D"/>
    <w:rsid w:val="003C55A7"/>
    <w:rsid w:val="003C5A32"/>
    <w:rsid w:val="003D5B58"/>
    <w:rsid w:val="003E0207"/>
    <w:rsid w:val="003E2E46"/>
    <w:rsid w:val="003E3BF7"/>
    <w:rsid w:val="003E460C"/>
    <w:rsid w:val="003E70D3"/>
    <w:rsid w:val="003F312E"/>
    <w:rsid w:val="00400781"/>
    <w:rsid w:val="00401729"/>
    <w:rsid w:val="00402F62"/>
    <w:rsid w:val="00407148"/>
    <w:rsid w:val="00412052"/>
    <w:rsid w:val="004177FE"/>
    <w:rsid w:val="00430A0B"/>
    <w:rsid w:val="00430AD4"/>
    <w:rsid w:val="0043154E"/>
    <w:rsid w:val="00431C8F"/>
    <w:rsid w:val="00433764"/>
    <w:rsid w:val="0043519C"/>
    <w:rsid w:val="00451CE0"/>
    <w:rsid w:val="00460798"/>
    <w:rsid w:val="0046328C"/>
    <w:rsid w:val="00477131"/>
    <w:rsid w:val="00481BC0"/>
    <w:rsid w:val="00496613"/>
    <w:rsid w:val="004A0A9F"/>
    <w:rsid w:val="004A2A5F"/>
    <w:rsid w:val="004B1A4E"/>
    <w:rsid w:val="004B2286"/>
    <w:rsid w:val="004C051B"/>
    <w:rsid w:val="004C2A03"/>
    <w:rsid w:val="004C36B5"/>
    <w:rsid w:val="004C4E0A"/>
    <w:rsid w:val="004D6D2D"/>
    <w:rsid w:val="004E3C03"/>
    <w:rsid w:val="004E4A07"/>
    <w:rsid w:val="004E52B8"/>
    <w:rsid w:val="004E7371"/>
    <w:rsid w:val="004F0359"/>
    <w:rsid w:val="004F681F"/>
    <w:rsid w:val="004F7906"/>
    <w:rsid w:val="00503F50"/>
    <w:rsid w:val="005058C4"/>
    <w:rsid w:val="00506C9A"/>
    <w:rsid w:val="005119E1"/>
    <w:rsid w:val="0051393F"/>
    <w:rsid w:val="005213A3"/>
    <w:rsid w:val="00523DD8"/>
    <w:rsid w:val="005258CE"/>
    <w:rsid w:val="00527FE9"/>
    <w:rsid w:val="005338A2"/>
    <w:rsid w:val="005351D9"/>
    <w:rsid w:val="0054455C"/>
    <w:rsid w:val="005517EA"/>
    <w:rsid w:val="00561F18"/>
    <w:rsid w:val="00574FF7"/>
    <w:rsid w:val="0057548B"/>
    <w:rsid w:val="0058763B"/>
    <w:rsid w:val="00597E5B"/>
    <w:rsid w:val="005B6B89"/>
    <w:rsid w:val="005C0A56"/>
    <w:rsid w:val="005C14D7"/>
    <w:rsid w:val="005C1E2E"/>
    <w:rsid w:val="005C2BDB"/>
    <w:rsid w:val="005C3A53"/>
    <w:rsid w:val="005C50F3"/>
    <w:rsid w:val="005D5339"/>
    <w:rsid w:val="005D6F30"/>
    <w:rsid w:val="005E70F2"/>
    <w:rsid w:val="005F31C3"/>
    <w:rsid w:val="00604457"/>
    <w:rsid w:val="00616FCB"/>
    <w:rsid w:val="00625951"/>
    <w:rsid w:val="006358B3"/>
    <w:rsid w:val="00637AD2"/>
    <w:rsid w:val="00641BB0"/>
    <w:rsid w:val="00647621"/>
    <w:rsid w:val="00652F1A"/>
    <w:rsid w:val="00652F30"/>
    <w:rsid w:val="00653623"/>
    <w:rsid w:val="00662264"/>
    <w:rsid w:val="00667528"/>
    <w:rsid w:val="00685571"/>
    <w:rsid w:val="006875F3"/>
    <w:rsid w:val="006974D5"/>
    <w:rsid w:val="00697D4A"/>
    <w:rsid w:val="006A3F54"/>
    <w:rsid w:val="006A5A86"/>
    <w:rsid w:val="006A7486"/>
    <w:rsid w:val="006A7A73"/>
    <w:rsid w:val="006B0136"/>
    <w:rsid w:val="006B5B53"/>
    <w:rsid w:val="006B7C2A"/>
    <w:rsid w:val="006C1089"/>
    <w:rsid w:val="006C29FA"/>
    <w:rsid w:val="006C3D6B"/>
    <w:rsid w:val="006D43D1"/>
    <w:rsid w:val="006D7C5C"/>
    <w:rsid w:val="006E0765"/>
    <w:rsid w:val="006F1F1F"/>
    <w:rsid w:val="006F51FA"/>
    <w:rsid w:val="0072564B"/>
    <w:rsid w:val="00731B29"/>
    <w:rsid w:val="007363E0"/>
    <w:rsid w:val="007455EB"/>
    <w:rsid w:val="00747CC3"/>
    <w:rsid w:val="00761421"/>
    <w:rsid w:val="0076198F"/>
    <w:rsid w:val="00764894"/>
    <w:rsid w:val="00771EDC"/>
    <w:rsid w:val="00785918"/>
    <w:rsid w:val="007864DC"/>
    <w:rsid w:val="00786FC8"/>
    <w:rsid w:val="00790D2A"/>
    <w:rsid w:val="007946C0"/>
    <w:rsid w:val="007A1E34"/>
    <w:rsid w:val="007A22AB"/>
    <w:rsid w:val="007A3000"/>
    <w:rsid w:val="007A6C95"/>
    <w:rsid w:val="007B343F"/>
    <w:rsid w:val="007C608F"/>
    <w:rsid w:val="007E058C"/>
    <w:rsid w:val="007F05B0"/>
    <w:rsid w:val="007F2C81"/>
    <w:rsid w:val="007F5657"/>
    <w:rsid w:val="007F6CAE"/>
    <w:rsid w:val="0081221E"/>
    <w:rsid w:val="008123AF"/>
    <w:rsid w:val="00812E41"/>
    <w:rsid w:val="00814CBA"/>
    <w:rsid w:val="00820A82"/>
    <w:rsid w:val="00820E1B"/>
    <w:rsid w:val="00820EC4"/>
    <w:rsid w:val="0082482C"/>
    <w:rsid w:val="00830A25"/>
    <w:rsid w:val="00833421"/>
    <w:rsid w:val="00840C3A"/>
    <w:rsid w:val="008425F0"/>
    <w:rsid w:val="00844649"/>
    <w:rsid w:val="00852201"/>
    <w:rsid w:val="00853FDB"/>
    <w:rsid w:val="0085469B"/>
    <w:rsid w:val="00855301"/>
    <w:rsid w:val="00855BAB"/>
    <w:rsid w:val="00865C8C"/>
    <w:rsid w:val="00871B39"/>
    <w:rsid w:val="00873F88"/>
    <w:rsid w:val="00875308"/>
    <w:rsid w:val="00880DB4"/>
    <w:rsid w:val="00885E21"/>
    <w:rsid w:val="0089298F"/>
    <w:rsid w:val="00894195"/>
    <w:rsid w:val="008A0998"/>
    <w:rsid w:val="008A4B94"/>
    <w:rsid w:val="008A526F"/>
    <w:rsid w:val="008A6949"/>
    <w:rsid w:val="008B5855"/>
    <w:rsid w:val="008B6049"/>
    <w:rsid w:val="008D43ED"/>
    <w:rsid w:val="008E5ACA"/>
    <w:rsid w:val="008E5CEE"/>
    <w:rsid w:val="008F107A"/>
    <w:rsid w:val="008F2F7B"/>
    <w:rsid w:val="00900E43"/>
    <w:rsid w:val="00910DE6"/>
    <w:rsid w:val="00926F7A"/>
    <w:rsid w:val="00932CD4"/>
    <w:rsid w:val="00934886"/>
    <w:rsid w:val="00936040"/>
    <w:rsid w:val="0093787F"/>
    <w:rsid w:val="00945EE8"/>
    <w:rsid w:val="00946654"/>
    <w:rsid w:val="00950013"/>
    <w:rsid w:val="00950A07"/>
    <w:rsid w:val="00953736"/>
    <w:rsid w:val="00954677"/>
    <w:rsid w:val="009651EF"/>
    <w:rsid w:val="009677F7"/>
    <w:rsid w:val="009678DC"/>
    <w:rsid w:val="00970739"/>
    <w:rsid w:val="009A50AC"/>
    <w:rsid w:val="009B053D"/>
    <w:rsid w:val="009B2E2B"/>
    <w:rsid w:val="009B7863"/>
    <w:rsid w:val="009D2749"/>
    <w:rsid w:val="009D5387"/>
    <w:rsid w:val="009E64EC"/>
    <w:rsid w:val="009E780B"/>
    <w:rsid w:val="009F51D1"/>
    <w:rsid w:val="009F657E"/>
    <w:rsid w:val="00A01794"/>
    <w:rsid w:val="00A20E07"/>
    <w:rsid w:val="00A21F81"/>
    <w:rsid w:val="00A23C00"/>
    <w:rsid w:val="00A243CA"/>
    <w:rsid w:val="00A334A9"/>
    <w:rsid w:val="00A34BAD"/>
    <w:rsid w:val="00A42DE8"/>
    <w:rsid w:val="00A47041"/>
    <w:rsid w:val="00A47A16"/>
    <w:rsid w:val="00A6220F"/>
    <w:rsid w:val="00A65BA9"/>
    <w:rsid w:val="00A67881"/>
    <w:rsid w:val="00A745FE"/>
    <w:rsid w:val="00A824B9"/>
    <w:rsid w:val="00A8348E"/>
    <w:rsid w:val="00A92CDF"/>
    <w:rsid w:val="00A93C38"/>
    <w:rsid w:val="00AB7D83"/>
    <w:rsid w:val="00AC2205"/>
    <w:rsid w:val="00AC26DF"/>
    <w:rsid w:val="00AD3CAF"/>
    <w:rsid w:val="00AD7C1D"/>
    <w:rsid w:val="00AE6E0A"/>
    <w:rsid w:val="00AF0990"/>
    <w:rsid w:val="00AF5842"/>
    <w:rsid w:val="00AF715D"/>
    <w:rsid w:val="00AF7BB9"/>
    <w:rsid w:val="00B01404"/>
    <w:rsid w:val="00B23FE2"/>
    <w:rsid w:val="00B24E39"/>
    <w:rsid w:val="00B27461"/>
    <w:rsid w:val="00B3228D"/>
    <w:rsid w:val="00B347B0"/>
    <w:rsid w:val="00B537EA"/>
    <w:rsid w:val="00B6039C"/>
    <w:rsid w:val="00B76798"/>
    <w:rsid w:val="00B82A69"/>
    <w:rsid w:val="00B84332"/>
    <w:rsid w:val="00B85743"/>
    <w:rsid w:val="00B906F7"/>
    <w:rsid w:val="00B971C0"/>
    <w:rsid w:val="00BA4923"/>
    <w:rsid w:val="00BB3948"/>
    <w:rsid w:val="00BB3A3A"/>
    <w:rsid w:val="00BB4132"/>
    <w:rsid w:val="00BB739C"/>
    <w:rsid w:val="00BC1DA3"/>
    <w:rsid w:val="00BC31B6"/>
    <w:rsid w:val="00BE653F"/>
    <w:rsid w:val="00C05BC7"/>
    <w:rsid w:val="00C05D2D"/>
    <w:rsid w:val="00C05DD5"/>
    <w:rsid w:val="00C231CF"/>
    <w:rsid w:val="00C24885"/>
    <w:rsid w:val="00C25AFF"/>
    <w:rsid w:val="00C25F72"/>
    <w:rsid w:val="00C32151"/>
    <w:rsid w:val="00C40F72"/>
    <w:rsid w:val="00C41B57"/>
    <w:rsid w:val="00C430EB"/>
    <w:rsid w:val="00C5247C"/>
    <w:rsid w:val="00C557E0"/>
    <w:rsid w:val="00C57275"/>
    <w:rsid w:val="00C57EC1"/>
    <w:rsid w:val="00C7033B"/>
    <w:rsid w:val="00C75AA4"/>
    <w:rsid w:val="00C83BDF"/>
    <w:rsid w:val="00C868FF"/>
    <w:rsid w:val="00CA05F2"/>
    <w:rsid w:val="00CC0777"/>
    <w:rsid w:val="00CC51FF"/>
    <w:rsid w:val="00CD1373"/>
    <w:rsid w:val="00CD3473"/>
    <w:rsid w:val="00CE6D44"/>
    <w:rsid w:val="00CF7BBF"/>
    <w:rsid w:val="00D00046"/>
    <w:rsid w:val="00D01E97"/>
    <w:rsid w:val="00D05A72"/>
    <w:rsid w:val="00D126B4"/>
    <w:rsid w:val="00D12CB5"/>
    <w:rsid w:val="00D133EE"/>
    <w:rsid w:val="00D2448D"/>
    <w:rsid w:val="00D24EEC"/>
    <w:rsid w:val="00D26543"/>
    <w:rsid w:val="00D315FF"/>
    <w:rsid w:val="00D3294D"/>
    <w:rsid w:val="00D3442C"/>
    <w:rsid w:val="00D3576D"/>
    <w:rsid w:val="00D37535"/>
    <w:rsid w:val="00D400B5"/>
    <w:rsid w:val="00D52013"/>
    <w:rsid w:val="00D55EFC"/>
    <w:rsid w:val="00D56B5B"/>
    <w:rsid w:val="00D60525"/>
    <w:rsid w:val="00D61AF4"/>
    <w:rsid w:val="00D650AD"/>
    <w:rsid w:val="00D77397"/>
    <w:rsid w:val="00D81E94"/>
    <w:rsid w:val="00D855D3"/>
    <w:rsid w:val="00D87A93"/>
    <w:rsid w:val="00DA56DE"/>
    <w:rsid w:val="00DA6CCB"/>
    <w:rsid w:val="00DB134A"/>
    <w:rsid w:val="00DB4DD6"/>
    <w:rsid w:val="00DB52F6"/>
    <w:rsid w:val="00DB6AD6"/>
    <w:rsid w:val="00DC119B"/>
    <w:rsid w:val="00DC16B7"/>
    <w:rsid w:val="00DC18F8"/>
    <w:rsid w:val="00DC7C12"/>
    <w:rsid w:val="00DD0E00"/>
    <w:rsid w:val="00DD653F"/>
    <w:rsid w:val="00DD78CE"/>
    <w:rsid w:val="00E00D07"/>
    <w:rsid w:val="00E00DD7"/>
    <w:rsid w:val="00E02220"/>
    <w:rsid w:val="00E05A5C"/>
    <w:rsid w:val="00E0617D"/>
    <w:rsid w:val="00E11D66"/>
    <w:rsid w:val="00E14F2B"/>
    <w:rsid w:val="00E20667"/>
    <w:rsid w:val="00E20779"/>
    <w:rsid w:val="00E20A7E"/>
    <w:rsid w:val="00E26F43"/>
    <w:rsid w:val="00E272AC"/>
    <w:rsid w:val="00E27F62"/>
    <w:rsid w:val="00E331CE"/>
    <w:rsid w:val="00E539D3"/>
    <w:rsid w:val="00E5407A"/>
    <w:rsid w:val="00E577E2"/>
    <w:rsid w:val="00E802EB"/>
    <w:rsid w:val="00E82C8E"/>
    <w:rsid w:val="00E9001C"/>
    <w:rsid w:val="00E93609"/>
    <w:rsid w:val="00E96943"/>
    <w:rsid w:val="00EB69FE"/>
    <w:rsid w:val="00EB6CB8"/>
    <w:rsid w:val="00EC5C69"/>
    <w:rsid w:val="00ED1D0E"/>
    <w:rsid w:val="00ED71D8"/>
    <w:rsid w:val="00EE1B88"/>
    <w:rsid w:val="00F02DBA"/>
    <w:rsid w:val="00F127D7"/>
    <w:rsid w:val="00F21E54"/>
    <w:rsid w:val="00F278ED"/>
    <w:rsid w:val="00F278FB"/>
    <w:rsid w:val="00F36436"/>
    <w:rsid w:val="00F36FDA"/>
    <w:rsid w:val="00F51222"/>
    <w:rsid w:val="00F53CE9"/>
    <w:rsid w:val="00F5735B"/>
    <w:rsid w:val="00F74C79"/>
    <w:rsid w:val="00F76B07"/>
    <w:rsid w:val="00F84EEA"/>
    <w:rsid w:val="00F85659"/>
    <w:rsid w:val="00F90DFC"/>
    <w:rsid w:val="00F94833"/>
    <w:rsid w:val="00F9518D"/>
    <w:rsid w:val="00FA31EB"/>
    <w:rsid w:val="00FA4175"/>
    <w:rsid w:val="00FA61B0"/>
    <w:rsid w:val="00FB2127"/>
    <w:rsid w:val="00FB299A"/>
    <w:rsid w:val="00FB581D"/>
    <w:rsid w:val="00FC0832"/>
    <w:rsid w:val="00FC2B4B"/>
    <w:rsid w:val="00FC4EF7"/>
    <w:rsid w:val="00FC6F2A"/>
    <w:rsid w:val="00FD70F9"/>
    <w:rsid w:val="00FE14D6"/>
    <w:rsid w:val="00FE7FE4"/>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DE32"/>
  <w15:chartTrackingRefBased/>
  <w15:docId w15:val="{EEC559EE-2500-4F73-B659-93B12CD2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C3A"/>
    <w:rPr>
      <w:rFonts w:ascii="Segoe UI" w:hAnsi="Segoe UI" w:cs="Segoe UI"/>
      <w:sz w:val="18"/>
      <w:szCs w:val="18"/>
    </w:rPr>
  </w:style>
  <w:style w:type="paragraph" w:styleId="ListParagraph">
    <w:name w:val="List Paragraph"/>
    <w:basedOn w:val="Normal"/>
    <w:uiPriority w:val="34"/>
    <w:qFormat/>
    <w:rsid w:val="00D56B5B"/>
    <w:pPr>
      <w:ind w:left="720"/>
      <w:contextualSpacing/>
    </w:pPr>
  </w:style>
  <w:style w:type="paragraph" w:styleId="PlainText">
    <w:name w:val="Plain Text"/>
    <w:basedOn w:val="Normal"/>
    <w:link w:val="PlainTextChar"/>
    <w:uiPriority w:val="99"/>
    <w:semiHidden/>
    <w:unhideWhenUsed/>
    <w:rsid w:val="006B5B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B53"/>
    <w:rPr>
      <w:rFonts w:ascii="Consolas" w:hAnsi="Consolas"/>
      <w:sz w:val="21"/>
      <w:szCs w:val="21"/>
    </w:rPr>
  </w:style>
  <w:style w:type="paragraph" w:customStyle="1" w:styleId="Informal1">
    <w:name w:val="Informal1"/>
    <w:basedOn w:val="Normal"/>
    <w:rsid w:val="002C2A94"/>
    <w:pPr>
      <w:spacing w:before="60" w:after="6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D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749"/>
  </w:style>
  <w:style w:type="paragraph" w:styleId="Footer">
    <w:name w:val="footer"/>
    <w:basedOn w:val="Normal"/>
    <w:link w:val="FooterChar"/>
    <w:uiPriority w:val="99"/>
    <w:unhideWhenUsed/>
    <w:rsid w:val="009D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749"/>
  </w:style>
  <w:style w:type="character" w:styleId="Hyperlink">
    <w:name w:val="Hyperlink"/>
    <w:basedOn w:val="DefaultParagraphFont"/>
    <w:uiPriority w:val="99"/>
    <w:semiHidden/>
    <w:unhideWhenUsed/>
    <w:rsid w:val="001256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0660">
      <w:bodyDiv w:val="1"/>
      <w:marLeft w:val="0"/>
      <w:marRight w:val="0"/>
      <w:marTop w:val="0"/>
      <w:marBottom w:val="0"/>
      <w:divBdr>
        <w:top w:val="none" w:sz="0" w:space="0" w:color="auto"/>
        <w:left w:val="none" w:sz="0" w:space="0" w:color="auto"/>
        <w:bottom w:val="none" w:sz="0" w:space="0" w:color="auto"/>
        <w:right w:val="none" w:sz="0" w:space="0" w:color="auto"/>
      </w:divBdr>
    </w:div>
    <w:div w:id="461731958">
      <w:bodyDiv w:val="1"/>
      <w:marLeft w:val="0"/>
      <w:marRight w:val="0"/>
      <w:marTop w:val="0"/>
      <w:marBottom w:val="0"/>
      <w:divBdr>
        <w:top w:val="none" w:sz="0" w:space="0" w:color="auto"/>
        <w:left w:val="none" w:sz="0" w:space="0" w:color="auto"/>
        <w:bottom w:val="none" w:sz="0" w:space="0" w:color="auto"/>
        <w:right w:val="none" w:sz="0" w:space="0" w:color="auto"/>
      </w:divBdr>
    </w:div>
    <w:div w:id="731540808">
      <w:bodyDiv w:val="1"/>
      <w:marLeft w:val="0"/>
      <w:marRight w:val="0"/>
      <w:marTop w:val="0"/>
      <w:marBottom w:val="0"/>
      <w:divBdr>
        <w:top w:val="none" w:sz="0" w:space="0" w:color="auto"/>
        <w:left w:val="none" w:sz="0" w:space="0" w:color="auto"/>
        <w:bottom w:val="none" w:sz="0" w:space="0" w:color="auto"/>
        <w:right w:val="none" w:sz="0" w:space="0" w:color="auto"/>
      </w:divBdr>
    </w:div>
    <w:div w:id="110993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34280DE5140045B76B1C27A8A3FECC" ma:contentTypeVersion="10" ma:contentTypeDescription="Create a new document." ma:contentTypeScope="" ma:versionID="8852fd3215907c599fd17b52b07adaa5">
  <xsd:schema xmlns:xsd="http://www.w3.org/2001/XMLSchema" xmlns:xs="http://www.w3.org/2001/XMLSchema" xmlns:p="http://schemas.microsoft.com/office/2006/metadata/properties" xmlns:ns3="dc792113-3ee6-44b3-a567-d3b66ad979e1" targetNamespace="http://schemas.microsoft.com/office/2006/metadata/properties" ma:root="true" ma:fieldsID="80b7cb01c221dffdf7d89027e8e34123" ns3:_="">
    <xsd:import namespace="dc792113-3ee6-44b3-a567-d3b66ad97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113-3ee6-44b3-a567-d3b66ad9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1D2C0B-97EA-4578-9763-0414040A76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A28E6B-52B3-4816-AB4E-FA0842C09C21}">
  <ds:schemaRefs>
    <ds:schemaRef ds:uri="http://schemas.microsoft.com/sharepoint/v3/contenttype/forms"/>
  </ds:schemaRefs>
</ds:datastoreItem>
</file>

<file path=customXml/itemProps3.xml><?xml version="1.0" encoding="utf-8"?>
<ds:datastoreItem xmlns:ds="http://schemas.openxmlformats.org/officeDocument/2006/customXml" ds:itemID="{6A0AC53A-D77F-4FF7-8AAF-8BA42FC4F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113-3ee6-44b3-a567-d3b66ad9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Pearce</dc:creator>
  <cp:keywords/>
  <dc:description/>
  <cp:lastModifiedBy>Sam Clark</cp:lastModifiedBy>
  <cp:revision>2</cp:revision>
  <cp:lastPrinted>2023-05-26T15:08:00Z</cp:lastPrinted>
  <dcterms:created xsi:type="dcterms:W3CDTF">2023-10-12T15:46:00Z</dcterms:created>
  <dcterms:modified xsi:type="dcterms:W3CDTF">2023-10-12T15:46:00Z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0x010100C734280DE5140045B76B1C27A8A3FECC</vt:lpwstr>
  </property>
</Properties>
</file>