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A800" w14:textId="4DAC6068" w:rsidR="008425F0" w:rsidRPr="00A512FB" w:rsidRDefault="008425F0" w:rsidP="00A512F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A512FB">
        <w:rPr>
          <w:rFonts w:ascii="Calibri" w:hAnsi="Calibri" w:cs="Calibri"/>
          <w:b/>
          <w:u w:val="single"/>
        </w:rPr>
        <w:t>CASF Board of Directors Minutes</w:t>
      </w:r>
    </w:p>
    <w:p w14:paraId="1593FF24" w14:textId="77777777" w:rsidR="008425F0" w:rsidRPr="00A512FB" w:rsidRDefault="008425F0" w:rsidP="00A512FB">
      <w:pPr>
        <w:spacing w:after="0" w:line="240" w:lineRule="auto"/>
        <w:rPr>
          <w:rFonts w:ascii="Calibri" w:hAnsi="Calibri" w:cs="Calibri"/>
        </w:rPr>
      </w:pPr>
    </w:p>
    <w:p w14:paraId="69AFB435" w14:textId="3EA145E7" w:rsidR="008425F0" w:rsidRPr="00A512FB" w:rsidRDefault="00A21940" w:rsidP="00A512F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February 8</w:t>
      </w:r>
      <w:r w:rsidR="00D15A85" w:rsidRPr="00A512FB">
        <w:rPr>
          <w:rFonts w:ascii="Calibri" w:hAnsi="Calibri" w:cs="Calibri"/>
        </w:rPr>
        <w:t>, 2024</w:t>
      </w:r>
      <w:r w:rsidR="008425F0" w:rsidRPr="00A512FB">
        <w:rPr>
          <w:rFonts w:ascii="Calibri" w:hAnsi="Calibri" w:cs="Calibri"/>
        </w:rPr>
        <w:t xml:space="preserve"> at </w:t>
      </w:r>
      <w:r w:rsidR="00BB739C" w:rsidRPr="00A512FB">
        <w:rPr>
          <w:rFonts w:ascii="Calibri" w:hAnsi="Calibri" w:cs="Calibri"/>
        </w:rPr>
        <w:t>9:</w:t>
      </w:r>
      <w:r>
        <w:rPr>
          <w:rFonts w:ascii="Calibri" w:hAnsi="Calibri" w:cs="Calibri"/>
        </w:rPr>
        <w:t>15</w:t>
      </w:r>
      <w:r w:rsidR="008425F0" w:rsidRPr="00A512FB">
        <w:rPr>
          <w:rFonts w:ascii="Calibri" w:hAnsi="Calibri" w:cs="Calibri"/>
        </w:rPr>
        <w:t xml:space="preserve"> AM</w:t>
      </w:r>
    </w:p>
    <w:p w14:paraId="14A154EF" w14:textId="77777777" w:rsidR="008425F0" w:rsidRPr="00A512FB" w:rsidRDefault="008425F0" w:rsidP="00A512FB">
      <w:pPr>
        <w:spacing w:after="0" w:line="240" w:lineRule="auto"/>
        <w:rPr>
          <w:rFonts w:ascii="Calibri" w:hAnsi="Calibri" w:cs="Calibri"/>
        </w:rPr>
      </w:pPr>
    </w:p>
    <w:p w14:paraId="27413C45" w14:textId="77777777" w:rsidR="00A21940" w:rsidRDefault="00A21940" w:rsidP="00A2194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Attending Board Members: Tommy Lane, Daniel Crapps, Richard Mankin, Frank Williams, Becky Hunt, Debby </w:t>
      </w:r>
      <w:proofErr w:type="spellStart"/>
      <w:r>
        <w:rPr>
          <w:rFonts w:ascii="Calibri" w:hAnsi="Calibri" w:cs="Calibri"/>
        </w:rPr>
        <w:t>Kinman</w:t>
      </w:r>
      <w:proofErr w:type="spellEnd"/>
      <w:r>
        <w:rPr>
          <w:rFonts w:ascii="Calibri" w:hAnsi="Calibri" w:cs="Calibri"/>
        </w:rPr>
        <w:t>-Ford, Gil Levy, Christy Milligan, Brian Scarborough, Chris Stokes, Brenda Thornton</w:t>
      </w:r>
    </w:p>
    <w:p w14:paraId="0CB1EE99" w14:textId="77777777" w:rsidR="00A21940" w:rsidRDefault="00A21940" w:rsidP="00A21940">
      <w:pPr>
        <w:spacing w:after="0" w:line="240" w:lineRule="auto"/>
        <w:rPr>
          <w:rFonts w:ascii="Calibri" w:hAnsi="Calibri" w:cs="Calibri"/>
        </w:rPr>
      </w:pPr>
    </w:p>
    <w:p w14:paraId="211B1AA8" w14:textId="77777777" w:rsidR="00A21940" w:rsidRDefault="00A21940" w:rsidP="00A2194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Attending Team Members: Phil Kabler, Cindy Starling-Hersey</w:t>
      </w:r>
    </w:p>
    <w:p w14:paraId="27DA65EA" w14:textId="77777777" w:rsidR="00A21940" w:rsidRDefault="00A21940" w:rsidP="00A21940">
      <w:pPr>
        <w:spacing w:after="0" w:line="240" w:lineRule="auto"/>
        <w:rPr>
          <w:rFonts w:ascii="Calibri" w:hAnsi="Calibri" w:cs="Calibri"/>
        </w:rPr>
      </w:pPr>
    </w:p>
    <w:p w14:paraId="00849568" w14:textId="77777777" w:rsidR="00A21940" w:rsidRDefault="00A21940" w:rsidP="00A21940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CALL TO ORDER/QUORUM CHECK</w:t>
      </w:r>
    </w:p>
    <w:p w14:paraId="7964709F" w14:textId="77777777" w:rsidR="00A21940" w:rsidRDefault="00A21940" w:rsidP="00A21940">
      <w:pPr>
        <w:spacing w:after="0" w:line="240" w:lineRule="auto"/>
        <w:rPr>
          <w:rFonts w:ascii="Calibri" w:hAnsi="Calibri" w:cs="Calibri"/>
        </w:rPr>
      </w:pPr>
    </w:p>
    <w:p w14:paraId="1D418CA9" w14:textId="77777777" w:rsidR="00A21940" w:rsidRDefault="00A21940" w:rsidP="00A2194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quorum </w:t>
      </w:r>
      <w:proofErr w:type="gramStart"/>
      <w:r>
        <w:rPr>
          <w:rFonts w:ascii="Calibri" w:hAnsi="Calibri" w:cs="Calibri"/>
        </w:rPr>
        <w:t>was in attendance</w:t>
      </w:r>
      <w:proofErr w:type="gramEnd"/>
      <w:r>
        <w:rPr>
          <w:rFonts w:ascii="Calibri" w:hAnsi="Calibri" w:cs="Calibri"/>
        </w:rPr>
        <w:t xml:space="preserve"> with 11 Board Members present.</w:t>
      </w:r>
    </w:p>
    <w:p w14:paraId="76BDE903" w14:textId="77777777" w:rsidR="00A21940" w:rsidRDefault="00A21940" w:rsidP="00A21940">
      <w:pPr>
        <w:spacing w:after="0" w:line="240" w:lineRule="auto"/>
        <w:rPr>
          <w:rFonts w:ascii="Calibri" w:hAnsi="Calibri" w:cs="Calibri"/>
        </w:rPr>
      </w:pPr>
    </w:p>
    <w:p w14:paraId="6EA10C14" w14:textId="77777777" w:rsidR="00A21940" w:rsidRDefault="00A21940" w:rsidP="00A21940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CONSENT ITEMS</w:t>
      </w:r>
    </w:p>
    <w:p w14:paraId="33593C00" w14:textId="77777777" w:rsidR="00A21940" w:rsidRDefault="00A21940" w:rsidP="00A21940">
      <w:pPr>
        <w:spacing w:after="0" w:line="240" w:lineRule="auto"/>
        <w:jc w:val="both"/>
        <w:rPr>
          <w:rFonts w:ascii="Calibri" w:hAnsi="Calibri" w:cs="Calibri"/>
        </w:rPr>
      </w:pPr>
    </w:p>
    <w:p w14:paraId="015F92A9" w14:textId="77777777" w:rsidR="00A21940" w:rsidRDefault="00A21940" w:rsidP="00A2194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approve the Agenda and January 11, 2024 Minutes, and ratify the actions taken at that Meeting, was made by B. Hunt, seconded by D. </w:t>
      </w:r>
      <w:proofErr w:type="spellStart"/>
      <w:r>
        <w:rPr>
          <w:rFonts w:ascii="Calibri" w:hAnsi="Calibri" w:cs="Calibri"/>
        </w:rPr>
        <w:t>Kinman</w:t>
      </w:r>
      <w:proofErr w:type="spellEnd"/>
      <w:r>
        <w:rPr>
          <w:rFonts w:ascii="Calibri" w:hAnsi="Calibri" w:cs="Calibri"/>
        </w:rPr>
        <w:t>-Ford, which motion was unanimously ratified.</w:t>
      </w:r>
    </w:p>
    <w:p w14:paraId="3A764E7C" w14:textId="77777777" w:rsidR="00A21940" w:rsidRDefault="00A21940" w:rsidP="00A21940">
      <w:pPr>
        <w:spacing w:after="0" w:line="240" w:lineRule="auto"/>
        <w:rPr>
          <w:rFonts w:ascii="Calibri" w:hAnsi="Calibri" w:cs="Calibri"/>
        </w:rPr>
      </w:pPr>
    </w:p>
    <w:p w14:paraId="67ADB2C0" w14:textId="77777777" w:rsidR="00A21940" w:rsidRDefault="00A21940" w:rsidP="00A21940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FINANCIAL MATTERS</w:t>
      </w:r>
    </w:p>
    <w:p w14:paraId="0DAF6970" w14:textId="77777777" w:rsidR="00A21940" w:rsidRDefault="00A21940" w:rsidP="00A21940">
      <w:pPr>
        <w:spacing w:after="0" w:line="240" w:lineRule="auto"/>
        <w:rPr>
          <w:rFonts w:ascii="Calibri" w:hAnsi="Calibri" w:cs="Calibri"/>
        </w:rPr>
      </w:pPr>
    </w:p>
    <w:p w14:paraId="4F743E83" w14:textId="238A112B" w:rsidR="00D15A85" w:rsidRPr="00A21940" w:rsidRDefault="00A21940" w:rsidP="00A512FB">
      <w:pPr>
        <w:spacing w:after="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Action item – Ratify </w:t>
      </w:r>
      <w:proofErr w:type="spellStart"/>
      <w:r>
        <w:rPr>
          <w:rFonts w:ascii="Calibri" w:hAnsi="Calibri" w:cs="Calibri"/>
          <w:b/>
          <w:u w:val="single"/>
        </w:rPr>
        <w:t>ProActive</w:t>
      </w:r>
      <w:proofErr w:type="spellEnd"/>
      <w:r>
        <w:rPr>
          <w:rFonts w:ascii="Calibri" w:hAnsi="Calibri" w:cs="Calibri"/>
          <w:b/>
          <w:u w:val="single"/>
        </w:rPr>
        <w:t xml:space="preserve"> Tax &amp; Accounting to provide ‘CFO’ services</w:t>
      </w:r>
      <w:r>
        <w:rPr>
          <w:rFonts w:ascii="Calibri" w:hAnsi="Calibri" w:cs="Calibri"/>
          <w:b/>
        </w:rPr>
        <w:t>:</w:t>
      </w:r>
    </w:p>
    <w:p w14:paraId="4C43B623" w14:textId="2E226488" w:rsidR="00A21940" w:rsidRPr="00A21940" w:rsidRDefault="00A21940" w:rsidP="00A21940">
      <w:pPr>
        <w:spacing w:after="0" w:line="240" w:lineRule="auto"/>
        <w:jc w:val="both"/>
        <w:rPr>
          <w:rFonts w:ascii="Calibri" w:hAnsi="Calibri" w:cs="Calibri"/>
        </w:rPr>
      </w:pPr>
      <w:r w:rsidRPr="00A21940">
        <w:rPr>
          <w:rFonts w:ascii="Calibri" w:hAnsi="Calibri" w:cs="Calibri"/>
        </w:rPr>
        <w:t xml:space="preserve">Following motion by G. Levy, and second by B. Hall, the engagement of Tom Porter, CPA, </w:t>
      </w:r>
      <w:proofErr w:type="spellStart"/>
      <w:r w:rsidRPr="00A21940">
        <w:rPr>
          <w:rFonts w:ascii="Calibri" w:hAnsi="Calibri" w:cs="Calibri"/>
        </w:rPr>
        <w:t>ProActive</w:t>
      </w:r>
      <w:proofErr w:type="spellEnd"/>
      <w:r w:rsidRPr="00A21940">
        <w:rPr>
          <w:rFonts w:ascii="Calibri" w:hAnsi="Calibri" w:cs="Calibri"/>
        </w:rPr>
        <w:t xml:space="preserve"> Tax &amp; Accounting, to provide ‘CFO’ services (estimated at $1,600/month for CDS</w:t>
      </w:r>
      <w:r>
        <w:rPr>
          <w:rFonts w:ascii="Calibri" w:hAnsi="Calibri" w:cs="Calibri"/>
        </w:rPr>
        <w:t>; CASF rate to-be-determined</w:t>
      </w:r>
      <w:r w:rsidRPr="00A21940">
        <w:rPr>
          <w:rFonts w:ascii="Calibri" w:hAnsi="Calibri" w:cs="Calibri"/>
        </w:rPr>
        <w:t>) was unanimously ratified.</w:t>
      </w:r>
    </w:p>
    <w:p w14:paraId="54C31039" w14:textId="77777777" w:rsidR="00A21940" w:rsidRPr="00A512FB" w:rsidRDefault="00A21940" w:rsidP="00A512FB">
      <w:pPr>
        <w:spacing w:after="0" w:line="240" w:lineRule="auto"/>
        <w:rPr>
          <w:rFonts w:ascii="Calibri" w:hAnsi="Calibri" w:cs="Calibri"/>
        </w:rPr>
      </w:pPr>
    </w:p>
    <w:p w14:paraId="358F633E" w14:textId="77777777" w:rsidR="00D15A85" w:rsidRPr="00D15A85" w:rsidRDefault="00D15A85" w:rsidP="00A512F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D15A85">
        <w:rPr>
          <w:rFonts w:ascii="Calibri" w:hAnsi="Calibri" w:cs="Calibri"/>
          <w:b/>
          <w:u w:val="single"/>
        </w:rPr>
        <w:t>BUSINESS MATTERS</w:t>
      </w:r>
    </w:p>
    <w:p w14:paraId="58DF07BB" w14:textId="77777777" w:rsidR="00D15A85" w:rsidRPr="00D15A85" w:rsidRDefault="00D15A85" w:rsidP="00A512FB">
      <w:pPr>
        <w:spacing w:after="0" w:line="240" w:lineRule="auto"/>
        <w:rPr>
          <w:rFonts w:ascii="Calibri" w:hAnsi="Calibri" w:cs="Calibri"/>
        </w:rPr>
      </w:pPr>
    </w:p>
    <w:p w14:paraId="26AC64F5" w14:textId="77777777" w:rsidR="008E517C" w:rsidRDefault="008E517C" w:rsidP="008E517C">
      <w:pPr>
        <w:spacing w:after="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Report item – New Gainesville Interface Youth shelter</w:t>
      </w:r>
      <w:r>
        <w:rPr>
          <w:rFonts w:ascii="Calibri" w:hAnsi="Calibri" w:cs="Calibri"/>
          <w:b/>
        </w:rPr>
        <w:t>:</w:t>
      </w:r>
    </w:p>
    <w:p w14:paraId="66F26961" w14:textId="77777777" w:rsidR="00A21940" w:rsidRDefault="00A21940" w:rsidP="00A2194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D. Crapps and P. Kabler are working with Family Promise to finalize a purchase-and-sale agreement for the existing shelter, to be followed by a </w:t>
      </w:r>
      <w:proofErr w:type="gramStart"/>
      <w:r>
        <w:rPr>
          <w:rFonts w:ascii="Calibri" w:hAnsi="Calibri" w:cs="Calibri"/>
        </w:rPr>
        <w:t>lease-back</w:t>
      </w:r>
      <w:proofErr w:type="gramEnd"/>
      <w:r>
        <w:rPr>
          <w:rFonts w:ascii="Calibri" w:hAnsi="Calibri" w:cs="Calibri"/>
        </w:rPr>
        <w:t xml:space="preserve"> agreement. P. Kabler will sign and transmit the purchase-and-sale agreement following this Meeting.</w:t>
      </w:r>
    </w:p>
    <w:p w14:paraId="165656A1" w14:textId="2202DD9D" w:rsidR="008E517C" w:rsidRDefault="008E517C" w:rsidP="008E517C">
      <w:pPr>
        <w:spacing w:after="0" w:line="240" w:lineRule="auto"/>
        <w:jc w:val="both"/>
        <w:rPr>
          <w:rFonts w:ascii="Calibri" w:hAnsi="Calibri" w:cs="Calibri"/>
        </w:rPr>
      </w:pPr>
    </w:p>
    <w:p w14:paraId="514400D7" w14:textId="2720FE99" w:rsidR="00A21940" w:rsidRPr="00A21940" w:rsidRDefault="00A21940" w:rsidP="00A21940">
      <w:pPr>
        <w:spacing w:after="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Action item – Transfer of Columbia County properties to CASF, approval to conduct title search</w:t>
      </w:r>
      <w:r>
        <w:rPr>
          <w:rFonts w:ascii="Calibri" w:hAnsi="Calibri" w:cs="Calibri"/>
          <w:b/>
        </w:rPr>
        <w:t>:</w:t>
      </w:r>
    </w:p>
    <w:p w14:paraId="62FC9112" w14:textId="029D3F17" w:rsidR="00A21940" w:rsidRDefault="00836B5F" w:rsidP="008E517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Following motion by D. Crapps, and second by B. Hunt, consideration of transferring the two Columbia County properties from CDS/Corner Drug Store to CASF, and the engagement of James M. McCarty, Jr., Esq. to conduct due diligence title searches (possibly $125 each) </w:t>
      </w:r>
      <w:proofErr w:type="gramStart"/>
      <w:r>
        <w:rPr>
          <w:rFonts w:ascii="Calibri" w:hAnsi="Calibri" w:cs="Calibri"/>
        </w:rPr>
        <w:t>was unanimously approved</w:t>
      </w:r>
      <w:proofErr w:type="gramEnd"/>
      <w:r>
        <w:rPr>
          <w:rFonts w:ascii="Calibri" w:hAnsi="Calibri" w:cs="Calibri"/>
        </w:rPr>
        <w:t>.</w:t>
      </w:r>
    </w:p>
    <w:p w14:paraId="3EB372F0" w14:textId="2E700B23" w:rsidR="00574714" w:rsidRDefault="00574714" w:rsidP="008E517C">
      <w:pPr>
        <w:spacing w:after="0" w:line="240" w:lineRule="auto"/>
        <w:jc w:val="both"/>
        <w:rPr>
          <w:rFonts w:ascii="Calibri" w:hAnsi="Calibri" w:cs="Calibri"/>
        </w:rPr>
      </w:pPr>
    </w:p>
    <w:p w14:paraId="69C47BB6" w14:textId="77777777" w:rsidR="00D15A85" w:rsidRPr="00A512FB" w:rsidRDefault="00D15A85" w:rsidP="00A512FB">
      <w:pPr>
        <w:spacing w:after="0" w:line="240" w:lineRule="auto"/>
        <w:rPr>
          <w:rFonts w:ascii="Calibri" w:hAnsi="Calibri" w:cs="Calibri"/>
        </w:rPr>
      </w:pPr>
    </w:p>
    <w:p w14:paraId="3115D974" w14:textId="00CA130C" w:rsidR="003C55A7" w:rsidRPr="00A512FB" w:rsidRDefault="009D2749" w:rsidP="00A512FB">
      <w:pPr>
        <w:spacing w:after="0" w:line="240" w:lineRule="auto"/>
        <w:rPr>
          <w:rFonts w:ascii="Calibri" w:hAnsi="Calibri" w:cs="Calibri"/>
        </w:rPr>
      </w:pPr>
      <w:r w:rsidRPr="00A512FB">
        <w:rPr>
          <w:rFonts w:ascii="Calibri" w:hAnsi="Calibri" w:cs="Calibri"/>
        </w:rPr>
        <w:t>The meeting adjourned at 9:</w:t>
      </w:r>
      <w:r w:rsidR="00836B5F">
        <w:rPr>
          <w:rFonts w:ascii="Calibri" w:hAnsi="Calibri" w:cs="Calibri"/>
        </w:rPr>
        <w:t>21</w:t>
      </w:r>
      <w:r w:rsidRPr="00A512FB">
        <w:rPr>
          <w:rFonts w:ascii="Calibri" w:hAnsi="Calibri" w:cs="Calibri"/>
        </w:rPr>
        <w:t xml:space="preserve"> AM.</w:t>
      </w:r>
    </w:p>
    <w:p w14:paraId="2E44158D" w14:textId="77777777" w:rsidR="00053909" w:rsidRPr="00A512FB" w:rsidRDefault="00053909" w:rsidP="00A512FB">
      <w:pPr>
        <w:spacing w:after="0" w:line="240" w:lineRule="auto"/>
      </w:pPr>
    </w:p>
    <w:sectPr w:rsidR="00053909" w:rsidRPr="00A512F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15258" w14:textId="77777777" w:rsidR="0065065C" w:rsidRDefault="0065065C" w:rsidP="009D2749">
      <w:pPr>
        <w:spacing w:after="0" w:line="240" w:lineRule="auto"/>
      </w:pPr>
      <w:r>
        <w:separator/>
      </w:r>
    </w:p>
  </w:endnote>
  <w:endnote w:type="continuationSeparator" w:id="0">
    <w:p w14:paraId="7883C55E" w14:textId="77777777" w:rsidR="0065065C" w:rsidRDefault="0065065C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1A683924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3B891" w14:textId="77777777" w:rsidR="0065065C" w:rsidRDefault="0065065C" w:rsidP="009D2749">
      <w:pPr>
        <w:spacing w:after="0" w:line="240" w:lineRule="auto"/>
      </w:pPr>
      <w:r>
        <w:separator/>
      </w:r>
    </w:p>
  </w:footnote>
  <w:footnote w:type="continuationSeparator" w:id="0">
    <w:p w14:paraId="3E59020F" w14:textId="77777777" w:rsidR="0065065C" w:rsidRDefault="0065065C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2011E0"/>
    <w:rsid w:val="00206359"/>
    <w:rsid w:val="00207A30"/>
    <w:rsid w:val="002219C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7148"/>
    <w:rsid w:val="00412052"/>
    <w:rsid w:val="004177FE"/>
    <w:rsid w:val="00430A0B"/>
    <w:rsid w:val="00430AD4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714"/>
    <w:rsid w:val="00574FF7"/>
    <w:rsid w:val="0057548B"/>
    <w:rsid w:val="0058763B"/>
    <w:rsid w:val="00597E5B"/>
    <w:rsid w:val="005A0EA2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065C"/>
    <w:rsid w:val="00652F1A"/>
    <w:rsid w:val="00652F30"/>
    <w:rsid w:val="00653623"/>
    <w:rsid w:val="00662264"/>
    <w:rsid w:val="00667528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1221E"/>
    <w:rsid w:val="008123AF"/>
    <w:rsid w:val="00812E41"/>
    <w:rsid w:val="00814CBA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5E21"/>
    <w:rsid w:val="0089298F"/>
    <w:rsid w:val="00894195"/>
    <w:rsid w:val="008A0998"/>
    <w:rsid w:val="008A4B94"/>
    <w:rsid w:val="008A526F"/>
    <w:rsid w:val="008A6949"/>
    <w:rsid w:val="008B5855"/>
    <w:rsid w:val="008B6049"/>
    <w:rsid w:val="008D43ED"/>
    <w:rsid w:val="008E517C"/>
    <w:rsid w:val="008E5ACA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23FE2"/>
    <w:rsid w:val="00B24E39"/>
    <w:rsid w:val="00B27461"/>
    <w:rsid w:val="00B3228D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1B57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A56DE"/>
    <w:rsid w:val="00DA6CCB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36436"/>
    <w:rsid w:val="00F36FDA"/>
    <w:rsid w:val="00F51222"/>
    <w:rsid w:val="00F53CE9"/>
    <w:rsid w:val="00F5735B"/>
    <w:rsid w:val="00F608F2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0" ma:contentTypeDescription="Create a new document." ma:contentTypeScope="" ma:versionID="8852fd3215907c599fd17b52b07adaa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80b7cb01c221dffdf7d89027e8e34123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AC53A-D77F-4FF7-8AAF-8BA42FC4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2023-05-26T15:08:00Z</cp:lastPrinted>
  <dcterms:created xsi:type="dcterms:W3CDTF">2024-03-15T16:46:00Z</dcterms:created>
  <dcterms:modified xsi:type="dcterms:W3CDTF">2024-03-15T16:46:00Z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