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FC62" w14:textId="77777777" w:rsidR="00433764" w:rsidRPr="00C23705" w:rsidRDefault="00312BDE" w:rsidP="00E0617D">
      <w:pPr>
        <w:spacing w:after="0" w:line="240" w:lineRule="auto"/>
        <w:jc w:val="center"/>
        <w:rPr>
          <w:rFonts w:ascii="Calibri" w:hAnsi="Calibri" w:cs="Calibri"/>
          <w:b/>
          <w:u w:val="single"/>
        </w:rPr>
      </w:pPr>
      <w:r w:rsidRPr="00C23705">
        <w:rPr>
          <w:rFonts w:ascii="Calibri" w:hAnsi="Calibri" w:cs="Calibri"/>
          <w:b/>
          <w:u w:val="single"/>
        </w:rPr>
        <w:t>CDS</w:t>
      </w:r>
      <w:r w:rsidR="00CD3473" w:rsidRPr="00C23705">
        <w:rPr>
          <w:rFonts w:ascii="Calibri" w:hAnsi="Calibri" w:cs="Calibri"/>
          <w:b/>
          <w:u w:val="single"/>
        </w:rPr>
        <w:t xml:space="preserve"> </w:t>
      </w:r>
      <w:r w:rsidR="00147BFB" w:rsidRPr="00C23705">
        <w:rPr>
          <w:rFonts w:ascii="Calibri" w:hAnsi="Calibri" w:cs="Calibri"/>
          <w:b/>
          <w:u w:val="single"/>
        </w:rPr>
        <w:t xml:space="preserve">Board </w:t>
      </w:r>
      <w:r w:rsidR="00E0617D" w:rsidRPr="00C23705">
        <w:rPr>
          <w:rFonts w:ascii="Calibri" w:hAnsi="Calibri" w:cs="Calibri"/>
          <w:b/>
          <w:u w:val="single"/>
        </w:rPr>
        <w:t>o</w:t>
      </w:r>
      <w:r w:rsidR="00147BFB" w:rsidRPr="00C23705">
        <w:rPr>
          <w:rFonts w:ascii="Calibri" w:hAnsi="Calibri" w:cs="Calibri"/>
          <w:b/>
          <w:u w:val="single"/>
        </w:rPr>
        <w:t>f Directors</w:t>
      </w:r>
      <w:r w:rsidRPr="00C23705">
        <w:rPr>
          <w:rFonts w:ascii="Calibri" w:hAnsi="Calibri" w:cs="Calibri"/>
          <w:b/>
          <w:u w:val="single"/>
        </w:rPr>
        <w:t xml:space="preserve"> Minutes</w:t>
      </w:r>
    </w:p>
    <w:p w14:paraId="494317D7" w14:textId="77777777" w:rsidR="00433764" w:rsidRPr="00C23705" w:rsidRDefault="00433764" w:rsidP="00E0617D">
      <w:pPr>
        <w:spacing w:after="0" w:line="240" w:lineRule="auto"/>
        <w:rPr>
          <w:rFonts w:ascii="Calibri" w:hAnsi="Calibri" w:cs="Calibri"/>
        </w:rPr>
      </w:pPr>
    </w:p>
    <w:p w14:paraId="2DF65D96" w14:textId="380396AD" w:rsidR="003046A9" w:rsidRPr="00C23705" w:rsidRDefault="00A16E0E" w:rsidP="00E0617D">
      <w:pPr>
        <w:spacing w:after="0" w:line="240" w:lineRule="auto"/>
        <w:rPr>
          <w:rFonts w:ascii="Calibri" w:hAnsi="Calibri" w:cs="Calibri"/>
        </w:rPr>
      </w:pPr>
      <w:r>
        <w:rPr>
          <w:rFonts w:ascii="Calibri" w:hAnsi="Calibri" w:cs="Calibri"/>
        </w:rPr>
        <w:t>January</w:t>
      </w:r>
      <w:bookmarkStart w:id="0" w:name="_GoBack"/>
      <w:bookmarkEnd w:id="0"/>
      <w:r w:rsidR="00372387" w:rsidRPr="00C23705">
        <w:rPr>
          <w:rFonts w:ascii="Calibri" w:hAnsi="Calibri" w:cs="Calibri"/>
        </w:rPr>
        <w:t xml:space="preserve"> 11</w:t>
      </w:r>
      <w:r w:rsidR="00BE653F" w:rsidRPr="00C23705">
        <w:rPr>
          <w:rFonts w:ascii="Calibri" w:hAnsi="Calibri" w:cs="Calibri"/>
        </w:rPr>
        <w:t>,</w:t>
      </w:r>
      <w:r w:rsidR="00146369" w:rsidRPr="00C23705">
        <w:rPr>
          <w:rFonts w:ascii="Calibri" w:hAnsi="Calibri" w:cs="Calibri"/>
        </w:rPr>
        <w:t xml:space="preserve"> 202</w:t>
      </w:r>
      <w:r w:rsidR="00372387" w:rsidRPr="00C23705">
        <w:rPr>
          <w:rFonts w:ascii="Calibri" w:hAnsi="Calibri" w:cs="Calibri"/>
        </w:rPr>
        <w:t>4</w:t>
      </w:r>
      <w:r w:rsidR="00146369" w:rsidRPr="00C23705">
        <w:rPr>
          <w:rFonts w:ascii="Calibri" w:hAnsi="Calibri" w:cs="Calibri"/>
        </w:rPr>
        <w:t xml:space="preserve"> </w:t>
      </w:r>
      <w:r w:rsidR="000B47D2" w:rsidRPr="00C23705">
        <w:rPr>
          <w:rFonts w:ascii="Calibri" w:hAnsi="Calibri" w:cs="Calibri"/>
        </w:rPr>
        <w:t xml:space="preserve">at </w:t>
      </w:r>
      <w:r w:rsidR="008123AF" w:rsidRPr="00C23705">
        <w:rPr>
          <w:rFonts w:ascii="Calibri" w:hAnsi="Calibri" w:cs="Calibri"/>
        </w:rPr>
        <w:t>8</w:t>
      </w:r>
      <w:r w:rsidR="00BE653F" w:rsidRPr="00C23705">
        <w:rPr>
          <w:rFonts w:ascii="Calibri" w:hAnsi="Calibri" w:cs="Calibri"/>
        </w:rPr>
        <w:t>:</w:t>
      </w:r>
      <w:r w:rsidR="00000E7E" w:rsidRPr="00C23705">
        <w:rPr>
          <w:rFonts w:ascii="Calibri" w:hAnsi="Calibri" w:cs="Calibri"/>
        </w:rPr>
        <w:t>3</w:t>
      </w:r>
      <w:r w:rsidR="00372387" w:rsidRPr="00C23705">
        <w:rPr>
          <w:rFonts w:ascii="Calibri" w:hAnsi="Calibri" w:cs="Calibri"/>
        </w:rPr>
        <w:t>5</w:t>
      </w:r>
      <w:r w:rsidR="00F450E7" w:rsidRPr="00C23705">
        <w:rPr>
          <w:rFonts w:ascii="Calibri" w:hAnsi="Calibri" w:cs="Calibri"/>
        </w:rPr>
        <w:t xml:space="preserve"> </w:t>
      </w:r>
      <w:r w:rsidR="008123AF" w:rsidRPr="00C23705">
        <w:rPr>
          <w:rFonts w:ascii="Calibri" w:hAnsi="Calibri" w:cs="Calibri"/>
        </w:rPr>
        <w:t>A</w:t>
      </w:r>
      <w:r w:rsidR="006B5B53" w:rsidRPr="00C23705">
        <w:rPr>
          <w:rFonts w:ascii="Calibri" w:hAnsi="Calibri" w:cs="Calibri"/>
        </w:rPr>
        <w:t>M</w:t>
      </w:r>
    </w:p>
    <w:p w14:paraId="5F710C19" w14:textId="77777777" w:rsidR="00E0617D" w:rsidRPr="00C23705" w:rsidRDefault="00E0617D" w:rsidP="00E0617D">
      <w:pPr>
        <w:spacing w:after="0" w:line="240" w:lineRule="auto"/>
        <w:rPr>
          <w:rFonts w:ascii="Calibri" w:hAnsi="Calibri" w:cs="Calibri"/>
        </w:rPr>
      </w:pPr>
    </w:p>
    <w:p w14:paraId="0EE9F54D" w14:textId="2330C972" w:rsidR="0058763B" w:rsidRPr="00C23705" w:rsidRDefault="005338A2" w:rsidP="001B1B22">
      <w:pPr>
        <w:spacing w:after="0" w:line="240" w:lineRule="auto"/>
        <w:jc w:val="both"/>
        <w:rPr>
          <w:rFonts w:ascii="Calibri" w:hAnsi="Calibri" w:cs="Calibri"/>
        </w:rPr>
      </w:pPr>
      <w:r w:rsidRPr="00C23705">
        <w:rPr>
          <w:rFonts w:ascii="Calibri" w:hAnsi="Calibri" w:cs="Calibri"/>
        </w:rPr>
        <w:t xml:space="preserve">Attending Board </w:t>
      </w:r>
      <w:r w:rsidR="000B1B23" w:rsidRPr="00C23705">
        <w:rPr>
          <w:rFonts w:ascii="Calibri" w:hAnsi="Calibri" w:cs="Calibri"/>
        </w:rPr>
        <w:t>Members:</w:t>
      </w:r>
      <w:r w:rsidR="00146369" w:rsidRPr="00C23705">
        <w:rPr>
          <w:rFonts w:ascii="Calibri" w:hAnsi="Calibri" w:cs="Calibri"/>
        </w:rPr>
        <w:t xml:space="preserve"> </w:t>
      </w:r>
      <w:r w:rsidR="00372387" w:rsidRPr="00C23705">
        <w:rPr>
          <w:rFonts w:ascii="Calibri" w:hAnsi="Calibri" w:cs="Calibri"/>
        </w:rPr>
        <w:t xml:space="preserve">Richard Mankin; Frank Williams; </w:t>
      </w:r>
      <w:proofErr w:type="spellStart"/>
      <w:r w:rsidR="00372387" w:rsidRPr="00C23705">
        <w:rPr>
          <w:rFonts w:ascii="Calibri" w:hAnsi="Calibri" w:cs="Calibri"/>
        </w:rPr>
        <w:t>Veita</w:t>
      </w:r>
      <w:proofErr w:type="spellEnd"/>
      <w:r w:rsidR="00372387" w:rsidRPr="00C23705">
        <w:rPr>
          <w:rFonts w:ascii="Calibri" w:hAnsi="Calibri" w:cs="Calibri"/>
        </w:rPr>
        <w:t xml:space="preserve"> Jackson-Carter; Debbie </w:t>
      </w:r>
      <w:proofErr w:type="spellStart"/>
      <w:r w:rsidR="00372387" w:rsidRPr="00C23705">
        <w:rPr>
          <w:rFonts w:ascii="Calibri" w:hAnsi="Calibri" w:cs="Calibri"/>
        </w:rPr>
        <w:t>Kinman</w:t>
      </w:r>
      <w:proofErr w:type="spellEnd"/>
      <w:r w:rsidR="00372387" w:rsidRPr="00C23705">
        <w:rPr>
          <w:rFonts w:ascii="Calibri" w:hAnsi="Calibri" w:cs="Calibri"/>
        </w:rPr>
        <w:t>-Ford; Christy Milligan; Darleen Morgan; Jason Shaw; Christopher Stokes; Brenda Thornton</w:t>
      </w:r>
    </w:p>
    <w:p w14:paraId="407432C3" w14:textId="77777777" w:rsidR="0058763B" w:rsidRPr="00C23705" w:rsidRDefault="0058763B" w:rsidP="00E0617D">
      <w:pPr>
        <w:spacing w:after="0" w:line="240" w:lineRule="auto"/>
        <w:rPr>
          <w:rFonts w:ascii="Calibri" w:hAnsi="Calibri" w:cs="Calibri"/>
        </w:rPr>
      </w:pPr>
    </w:p>
    <w:p w14:paraId="44CC27A0" w14:textId="171FA861" w:rsidR="002A1911" w:rsidRPr="00C23705" w:rsidRDefault="002A1911" w:rsidP="001C581F">
      <w:pPr>
        <w:spacing w:after="0" w:line="240" w:lineRule="auto"/>
        <w:jc w:val="both"/>
        <w:rPr>
          <w:rFonts w:ascii="Calibri" w:hAnsi="Calibri" w:cs="Calibri"/>
        </w:rPr>
      </w:pPr>
      <w:r w:rsidRPr="00C23705">
        <w:rPr>
          <w:rFonts w:ascii="Calibri" w:hAnsi="Calibri" w:cs="Calibri"/>
        </w:rPr>
        <w:t>A</w:t>
      </w:r>
      <w:r w:rsidR="005338A2" w:rsidRPr="00C23705">
        <w:rPr>
          <w:rFonts w:ascii="Calibri" w:hAnsi="Calibri" w:cs="Calibri"/>
        </w:rPr>
        <w:t xml:space="preserve">ttending </w:t>
      </w:r>
      <w:r w:rsidR="00003077" w:rsidRPr="00C23705">
        <w:rPr>
          <w:rFonts w:ascii="Calibri" w:hAnsi="Calibri" w:cs="Calibri"/>
        </w:rPr>
        <w:t>Team Members</w:t>
      </w:r>
      <w:r w:rsidR="007864DC" w:rsidRPr="00C23705">
        <w:rPr>
          <w:rFonts w:ascii="Calibri" w:hAnsi="Calibri" w:cs="Calibri"/>
        </w:rPr>
        <w:t>:</w:t>
      </w:r>
      <w:r w:rsidR="00D24EEC" w:rsidRPr="00C23705">
        <w:rPr>
          <w:rFonts w:ascii="Calibri" w:hAnsi="Calibri" w:cs="Calibri"/>
        </w:rPr>
        <w:t xml:space="preserve"> </w:t>
      </w:r>
      <w:r w:rsidR="00F21E54" w:rsidRPr="00C23705">
        <w:rPr>
          <w:rFonts w:ascii="Calibri" w:hAnsi="Calibri" w:cs="Calibri"/>
        </w:rPr>
        <w:t xml:space="preserve">Phil Kabler, </w:t>
      </w:r>
      <w:r w:rsidR="00372387" w:rsidRPr="00C23705">
        <w:rPr>
          <w:rFonts w:ascii="Calibri" w:hAnsi="Calibri" w:cs="Calibri"/>
        </w:rPr>
        <w:t>Olga Rivera</w:t>
      </w:r>
    </w:p>
    <w:p w14:paraId="4A385205" w14:textId="60F28195" w:rsidR="00AF0990" w:rsidRPr="00C23705" w:rsidRDefault="00AF0990" w:rsidP="00E0617D">
      <w:pPr>
        <w:spacing w:after="0" w:line="240" w:lineRule="auto"/>
        <w:rPr>
          <w:rFonts w:ascii="Calibri" w:hAnsi="Calibri" w:cs="Calibri"/>
        </w:rPr>
      </w:pPr>
    </w:p>
    <w:p w14:paraId="5262256B" w14:textId="2EE93FF7" w:rsidR="00622447" w:rsidRPr="00C23705" w:rsidRDefault="00622447" w:rsidP="00622447">
      <w:pPr>
        <w:spacing w:after="0" w:line="240" w:lineRule="auto"/>
        <w:jc w:val="center"/>
        <w:rPr>
          <w:rFonts w:ascii="Calibri" w:hAnsi="Calibri" w:cs="Calibri"/>
          <w:b/>
          <w:u w:val="single"/>
        </w:rPr>
      </w:pPr>
      <w:r w:rsidRPr="00C23705">
        <w:rPr>
          <w:rFonts w:ascii="Calibri" w:hAnsi="Calibri" w:cs="Calibri"/>
          <w:b/>
          <w:u w:val="single"/>
        </w:rPr>
        <w:t>CALL TO ORDER/QUORUM CHECK</w:t>
      </w:r>
    </w:p>
    <w:p w14:paraId="0ACF0179" w14:textId="1C2E0054" w:rsidR="00622447" w:rsidRPr="00C23705" w:rsidRDefault="00622447" w:rsidP="00E0617D">
      <w:pPr>
        <w:spacing w:after="0" w:line="240" w:lineRule="auto"/>
        <w:rPr>
          <w:rFonts w:ascii="Calibri" w:hAnsi="Calibri" w:cs="Calibri"/>
        </w:rPr>
      </w:pPr>
    </w:p>
    <w:p w14:paraId="04FD0920" w14:textId="43BF8A6C" w:rsidR="00622447" w:rsidRPr="00C23705" w:rsidRDefault="00372387" w:rsidP="00622447">
      <w:pPr>
        <w:spacing w:after="0" w:line="240" w:lineRule="auto"/>
        <w:jc w:val="both"/>
        <w:rPr>
          <w:rFonts w:ascii="Calibri" w:hAnsi="Calibri" w:cs="Calibri"/>
        </w:rPr>
      </w:pPr>
      <w:r w:rsidRPr="00C23705">
        <w:rPr>
          <w:rFonts w:ascii="Calibri" w:hAnsi="Calibri" w:cs="Calibri"/>
        </w:rPr>
        <w:t xml:space="preserve">Nine Board Member </w:t>
      </w:r>
      <w:proofErr w:type="gramStart"/>
      <w:r w:rsidRPr="00C23705">
        <w:rPr>
          <w:rFonts w:ascii="Calibri" w:hAnsi="Calibri" w:cs="Calibri"/>
        </w:rPr>
        <w:t>was in attendance</w:t>
      </w:r>
      <w:proofErr w:type="gramEnd"/>
      <w:r w:rsidRPr="00C23705">
        <w:rPr>
          <w:rFonts w:ascii="Calibri" w:hAnsi="Calibri" w:cs="Calibri"/>
        </w:rPr>
        <w:t>; no quorum was present</w:t>
      </w:r>
      <w:r w:rsidR="00FB2C65">
        <w:rPr>
          <w:rFonts w:ascii="Calibri" w:hAnsi="Calibri" w:cs="Calibri"/>
        </w:rPr>
        <w:t>;</w:t>
      </w:r>
      <w:r w:rsidRPr="00C23705">
        <w:rPr>
          <w:rFonts w:ascii="Calibri" w:hAnsi="Calibri" w:cs="Calibri"/>
        </w:rPr>
        <w:t xml:space="preserve"> the votes taken are subject to ratification at the February 8, 2024 Meeting</w:t>
      </w:r>
      <w:r w:rsidR="00622447" w:rsidRPr="00C23705">
        <w:rPr>
          <w:rFonts w:ascii="Calibri" w:hAnsi="Calibri" w:cs="Calibri"/>
        </w:rPr>
        <w:t>.</w:t>
      </w:r>
      <w:r w:rsidR="00A01E87" w:rsidRPr="00C23705">
        <w:rPr>
          <w:rFonts w:ascii="Calibri" w:hAnsi="Calibri" w:cs="Calibri"/>
        </w:rPr>
        <w:t xml:space="preserve"> </w:t>
      </w:r>
      <w:r w:rsidRPr="00C23705">
        <w:rPr>
          <w:rFonts w:ascii="Calibri" w:hAnsi="Calibri" w:cs="Calibri"/>
        </w:rPr>
        <w:t>R. Ma</w:t>
      </w:r>
      <w:r w:rsidR="00B50956" w:rsidRPr="00C23705">
        <w:rPr>
          <w:rFonts w:ascii="Calibri" w:hAnsi="Calibri" w:cs="Calibri"/>
        </w:rPr>
        <w:t>n</w:t>
      </w:r>
      <w:r w:rsidRPr="00C23705">
        <w:rPr>
          <w:rFonts w:ascii="Calibri" w:hAnsi="Calibri" w:cs="Calibri"/>
        </w:rPr>
        <w:t>kin</w:t>
      </w:r>
      <w:r w:rsidR="00A01E87" w:rsidRPr="00C23705">
        <w:rPr>
          <w:rFonts w:ascii="Calibri" w:hAnsi="Calibri" w:cs="Calibri"/>
        </w:rPr>
        <w:t xml:space="preserve">, </w:t>
      </w:r>
      <w:r w:rsidR="002654A1" w:rsidRPr="00C23705">
        <w:rPr>
          <w:rFonts w:ascii="Calibri" w:hAnsi="Calibri" w:cs="Calibri"/>
        </w:rPr>
        <w:t>Secretary</w:t>
      </w:r>
      <w:r w:rsidR="00A01E87" w:rsidRPr="00C23705">
        <w:rPr>
          <w:rFonts w:ascii="Calibri" w:hAnsi="Calibri" w:cs="Calibri"/>
        </w:rPr>
        <w:t>, conducted the meeting in the absence of Tommy Lane, President.</w:t>
      </w:r>
    </w:p>
    <w:p w14:paraId="2BCF69FD" w14:textId="2F3AC816" w:rsidR="00622447" w:rsidRPr="00C23705" w:rsidRDefault="00622447" w:rsidP="00E0617D">
      <w:pPr>
        <w:spacing w:after="0" w:line="240" w:lineRule="auto"/>
        <w:rPr>
          <w:rFonts w:ascii="Calibri" w:hAnsi="Calibri" w:cs="Calibri"/>
        </w:rPr>
      </w:pPr>
    </w:p>
    <w:p w14:paraId="4ED464F8" w14:textId="7DA8959F" w:rsidR="005D1CDF" w:rsidRPr="00C23705" w:rsidRDefault="005D1CDF" w:rsidP="00622447">
      <w:pPr>
        <w:spacing w:after="0" w:line="240" w:lineRule="auto"/>
        <w:jc w:val="center"/>
        <w:rPr>
          <w:rFonts w:ascii="Calibri" w:hAnsi="Calibri" w:cs="Calibri"/>
          <w:b/>
          <w:u w:val="single"/>
        </w:rPr>
      </w:pPr>
      <w:r w:rsidRPr="00C23705">
        <w:rPr>
          <w:rFonts w:ascii="Calibri" w:hAnsi="Calibri" w:cs="Calibri"/>
          <w:b/>
          <w:u w:val="single"/>
        </w:rPr>
        <w:t>CONSENT ITEMS</w:t>
      </w:r>
    </w:p>
    <w:p w14:paraId="46386ED4" w14:textId="77777777" w:rsidR="003B08F9" w:rsidRPr="00C23705" w:rsidRDefault="003B08F9" w:rsidP="005D1CDF">
      <w:pPr>
        <w:spacing w:after="0" w:line="240" w:lineRule="auto"/>
        <w:jc w:val="both"/>
        <w:rPr>
          <w:rFonts w:ascii="Calibri" w:hAnsi="Calibri" w:cs="Calibri"/>
        </w:rPr>
      </w:pPr>
    </w:p>
    <w:p w14:paraId="45325097" w14:textId="0C74C5A2" w:rsidR="005D1CDF" w:rsidRPr="00C23705" w:rsidRDefault="005D1CDF" w:rsidP="005D1CDF">
      <w:pPr>
        <w:spacing w:after="0" w:line="240" w:lineRule="auto"/>
        <w:jc w:val="both"/>
        <w:rPr>
          <w:rFonts w:ascii="Calibri" w:hAnsi="Calibri" w:cs="Calibri"/>
        </w:rPr>
      </w:pPr>
      <w:r w:rsidRPr="00C23705">
        <w:rPr>
          <w:rFonts w:ascii="Calibri" w:hAnsi="Calibri" w:cs="Calibri"/>
        </w:rPr>
        <w:t xml:space="preserve">Motion to approve the Agenda and </w:t>
      </w:r>
      <w:r w:rsidR="002654A1" w:rsidRPr="00C23705">
        <w:rPr>
          <w:rFonts w:ascii="Calibri" w:hAnsi="Calibri" w:cs="Calibri"/>
        </w:rPr>
        <w:t>October</w:t>
      </w:r>
      <w:r w:rsidR="00A558FA" w:rsidRPr="00C23705">
        <w:rPr>
          <w:rFonts w:ascii="Calibri" w:hAnsi="Calibri" w:cs="Calibri"/>
        </w:rPr>
        <w:t xml:space="preserve"> 12</w:t>
      </w:r>
      <w:r w:rsidRPr="00C23705">
        <w:rPr>
          <w:rFonts w:ascii="Calibri" w:hAnsi="Calibri" w:cs="Calibri"/>
        </w:rPr>
        <w:t xml:space="preserve">, 2023 Minutes </w:t>
      </w:r>
      <w:r w:rsidR="00A558FA" w:rsidRPr="00C23705">
        <w:rPr>
          <w:rFonts w:ascii="Calibri" w:hAnsi="Calibri" w:cs="Calibri"/>
        </w:rPr>
        <w:t xml:space="preserve">was made by </w:t>
      </w:r>
      <w:r w:rsidR="002654A1" w:rsidRPr="00C23705">
        <w:rPr>
          <w:rFonts w:ascii="Calibri" w:hAnsi="Calibri" w:cs="Calibri"/>
        </w:rPr>
        <w:t xml:space="preserve">D. </w:t>
      </w:r>
      <w:proofErr w:type="spellStart"/>
      <w:r w:rsidR="002654A1" w:rsidRPr="00C23705">
        <w:rPr>
          <w:rFonts w:ascii="Calibri" w:hAnsi="Calibri" w:cs="Calibri"/>
        </w:rPr>
        <w:t>Kinman</w:t>
      </w:r>
      <w:proofErr w:type="spellEnd"/>
      <w:r w:rsidR="002654A1" w:rsidRPr="00C23705">
        <w:rPr>
          <w:rFonts w:ascii="Calibri" w:hAnsi="Calibri" w:cs="Calibri"/>
        </w:rPr>
        <w:t>-Ford</w:t>
      </w:r>
      <w:r w:rsidR="00A558FA" w:rsidRPr="00C23705">
        <w:rPr>
          <w:rFonts w:ascii="Calibri" w:hAnsi="Calibri" w:cs="Calibri"/>
        </w:rPr>
        <w:t xml:space="preserve">, second by </w:t>
      </w:r>
      <w:r w:rsidR="002654A1" w:rsidRPr="00C23705">
        <w:rPr>
          <w:rFonts w:ascii="Calibri" w:hAnsi="Calibri" w:cs="Calibri"/>
        </w:rPr>
        <w:t>D. Morgan</w:t>
      </w:r>
      <w:r w:rsidR="00622447" w:rsidRPr="00C23705">
        <w:rPr>
          <w:rFonts w:ascii="Calibri" w:hAnsi="Calibri" w:cs="Calibri"/>
        </w:rPr>
        <w:t xml:space="preserve">, and </w:t>
      </w:r>
      <w:r w:rsidR="00A558FA" w:rsidRPr="00C23705">
        <w:rPr>
          <w:rFonts w:ascii="Calibri" w:hAnsi="Calibri" w:cs="Calibri"/>
        </w:rPr>
        <w:t>was</w:t>
      </w:r>
      <w:r w:rsidR="00622447" w:rsidRPr="00C23705">
        <w:rPr>
          <w:rFonts w:ascii="Calibri" w:hAnsi="Calibri" w:cs="Calibri"/>
        </w:rPr>
        <w:t xml:space="preserve"> approved </w:t>
      </w:r>
      <w:r w:rsidR="00A558FA" w:rsidRPr="00C23705">
        <w:rPr>
          <w:rFonts w:ascii="Calibri" w:hAnsi="Calibri" w:cs="Calibri"/>
        </w:rPr>
        <w:t>unanimously</w:t>
      </w:r>
      <w:r w:rsidRPr="00C23705">
        <w:rPr>
          <w:rFonts w:ascii="Calibri" w:hAnsi="Calibri" w:cs="Calibri"/>
        </w:rPr>
        <w:t>.</w:t>
      </w:r>
      <w:r w:rsidR="00A558FA" w:rsidRPr="00C23705">
        <w:rPr>
          <w:rFonts w:ascii="Calibri" w:hAnsi="Calibri" w:cs="Calibri"/>
        </w:rPr>
        <w:t xml:space="preserve"> Conflict-of-Interest forms </w:t>
      </w:r>
      <w:proofErr w:type="gramStart"/>
      <w:r w:rsidR="00A558FA" w:rsidRPr="00C23705">
        <w:rPr>
          <w:rFonts w:ascii="Calibri" w:hAnsi="Calibri" w:cs="Calibri"/>
        </w:rPr>
        <w:t>were circulated</w:t>
      </w:r>
      <w:proofErr w:type="gramEnd"/>
      <w:r w:rsidR="00A558FA" w:rsidRPr="00C23705">
        <w:rPr>
          <w:rFonts w:ascii="Calibri" w:hAnsi="Calibri" w:cs="Calibri"/>
        </w:rPr>
        <w:t>.</w:t>
      </w:r>
      <w:r w:rsidR="002654A1" w:rsidRPr="00C23705">
        <w:rPr>
          <w:rFonts w:ascii="Calibri" w:hAnsi="Calibri" w:cs="Calibri"/>
        </w:rPr>
        <w:t xml:space="preserve"> There are no handbook updates to approve at the February Meeting.</w:t>
      </w:r>
    </w:p>
    <w:p w14:paraId="364A8A2C" w14:textId="77777777" w:rsidR="005D1CDF" w:rsidRPr="00C23705" w:rsidRDefault="005D1CDF" w:rsidP="005D1CDF">
      <w:pPr>
        <w:spacing w:after="0" w:line="240" w:lineRule="auto"/>
        <w:rPr>
          <w:rFonts w:ascii="Calibri" w:hAnsi="Calibri" w:cs="Calibri"/>
        </w:rPr>
      </w:pPr>
    </w:p>
    <w:p w14:paraId="7D7ADF2A" w14:textId="3A56479B" w:rsidR="006421D1" w:rsidRPr="00C23705" w:rsidRDefault="006421D1" w:rsidP="006421D1">
      <w:pPr>
        <w:spacing w:after="0" w:line="240" w:lineRule="auto"/>
        <w:jc w:val="center"/>
        <w:rPr>
          <w:rFonts w:ascii="Calibri" w:hAnsi="Calibri" w:cs="Calibri"/>
          <w:b/>
          <w:u w:val="single"/>
        </w:rPr>
      </w:pPr>
      <w:r w:rsidRPr="00C23705">
        <w:rPr>
          <w:rFonts w:ascii="Calibri" w:hAnsi="Calibri" w:cs="Calibri"/>
          <w:b/>
          <w:u w:val="single"/>
        </w:rPr>
        <w:t xml:space="preserve">FINANCIAL </w:t>
      </w:r>
      <w:r w:rsidR="00A5554A" w:rsidRPr="00C23705">
        <w:rPr>
          <w:rFonts w:ascii="Calibri" w:hAnsi="Calibri" w:cs="Calibri"/>
          <w:b/>
          <w:u w:val="single"/>
        </w:rPr>
        <w:t>MATTERS</w:t>
      </w:r>
    </w:p>
    <w:p w14:paraId="6DD0561A" w14:textId="77777777" w:rsidR="006421D1" w:rsidRPr="00C23705" w:rsidRDefault="006421D1" w:rsidP="006421D1">
      <w:pPr>
        <w:spacing w:after="0" w:line="240" w:lineRule="auto"/>
        <w:rPr>
          <w:rFonts w:ascii="Calibri" w:hAnsi="Calibri" w:cs="Calibri"/>
        </w:rPr>
      </w:pPr>
    </w:p>
    <w:p w14:paraId="3B432558" w14:textId="4A82FCAB" w:rsidR="006421D1" w:rsidRPr="00C23705" w:rsidRDefault="006421D1" w:rsidP="00B34410">
      <w:pPr>
        <w:spacing w:after="0" w:line="240" w:lineRule="auto"/>
        <w:rPr>
          <w:rFonts w:ascii="Calibri" w:hAnsi="Calibri" w:cs="Calibri"/>
          <w:b/>
        </w:rPr>
      </w:pPr>
      <w:r w:rsidRPr="00C23705">
        <w:rPr>
          <w:rFonts w:ascii="Calibri" w:hAnsi="Calibri" w:cs="Calibri"/>
          <w:b/>
          <w:u w:val="single"/>
        </w:rPr>
        <w:t xml:space="preserve">Report </w:t>
      </w:r>
      <w:r w:rsidR="00210186" w:rsidRPr="00C23705">
        <w:rPr>
          <w:rFonts w:ascii="Calibri" w:hAnsi="Calibri" w:cs="Calibri"/>
          <w:b/>
          <w:u w:val="single"/>
        </w:rPr>
        <w:t xml:space="preserve">item </w:t>
      </w:r>
      <w:r w:rsidRPr="00C23705">
        <w:rPr>
          <w:rFonts w:ascii="Calibri" w:hAnsi="Calibri" w:cs="Calibri"/>
          <w:b/>
          <w:u w:val="single"/>
        </w:rPr>
        <w:t xml:space="preserve">– </w:t>
      </w:r>
      <w:r w:rsidR="00977DB0" w:rsidRPr="00C23705">
        <w:rPr>
          <w:rFonts w:ascii="Calibri" w:hAnsi="Calibri" w:cs="Calibri"/>
          <w:b/>
          <w:u w:val="single"/>
        </w:rPr>
        <w:t>Monthly financials</w:t>
      </w:r>
      <w:r w:rsidRPr="00C23705">
        <w:rPr>
          <w:rFonts w:ascii="Calibri" w:hAnsi="Calibri" w:cs="Calibri"/>
          <w:b/>
        </w:rPr>
        <w:t>:</w:t>
      </w:r>
    </w:p>
    <w:p w14:paraId="2A39F17D" w14:textId="727BE193" w:rsidR="00FE67D1" w:rsidRPr="00C23705" w:rsidRDefault="00FE67D1" w:rsidP="00FE67D1">
      <w:pPr>
        <w:spacing w:after="0" w:line="240" w:lineRule="auto"/>
        <w:jc w:val="both"/>
        <w:rPr>
          <w:rFonts w:ascii="Calibri" w:hAnsi="Calibri" w:cs="Calibri"/>
        </w:rPr>
      </w:pPr>
      <w:r w:rsidRPr="00C23705">
        <w:rPr>
          <w:rFonts w:ascii="Calibri" w:hAnsi="Calibri" w:cs="Calibri"/>
        </w:rPr>
        <w:t xml:space="preserve">O. Rivera reported the software change </w:t>
      </w:r>
      <w:proofErr w:type="gramStart"/>
      <w:r w:rsidRPr="00C23705">
        <w:rPr>
          <w:rFonts w:ascii="Calibri" w:hAnsi="Calibri" w:cs="Calibri"/>
        </w:rPr>
        <w:t>is completed</w:t>
      </w:r>
      <w:proofErr w:type="gramEnd"/>
      <w:r w:rsidRPr="00C23705">
        <w:rPr>
          <w:rFonts w:ascii="Calibri" w:hAnsi="Calibri" w:cs="Calibri"/>
        </w:rPr>
        <w:t xml:space="preserve">, with reconciliations through November. The </w:t>
      </w:r>
      <w:proofErr w:type="spellStart"/>
      <w:r w:rsidRPr="00C23705">
        <w:rPr>
          <w:rFonts w:ascii="Calibri" w:hAnsi="Calibri" w:cs="Calibri"/>
        </w:rPr>
        <w:t>SouthState</w:t>
      </w:r>
      <w:proofErr w:type="spellEnd"/>
      <w:r w:rsidRPr="00C23705">
        <w:rPr>
          <w:rFonts w:ascii="Calibri" w:hAnsi="Calibri" w:cs="Calibri"/>
        </w:rPr>
        <w:t xml:space="preserve"> accounts are lower than customary due to the recent large new Interface Youth Shelter Pay Application #5 payment; reimbursement </w:t>
      </w:r>
      <w:proofErr w:type="gramStart"/>
      <w:r w:rsidRPr="00C23705">
        <w:rPr>
          <w:rFonts w:ascii="Calibri" w:hAnsi="Calibri" w:cs="Calibri"/>
        </w:rPr>
        <w:t>will be requested</w:t>
      </w:r>
      <w:proofErr w:type="gramEnd"/>
      <w:r w:rsidRPr="00C23705">
        <w:rPr>
          <w:rFonts w:ascii="Calibri" w:hAnsi="Calibri" w:cs="Calibri"/>
        </w:rPr>
        <w:t xml:space="preserve"> from DJJ, which typically take three weeks to process.</w:t>
      </w:r>
    </w:p>
    <w:p w14:paraId="42460FEC" w14:textId="39A62C61" w:rsidR="00A01E87" w:rsidRPr="00C23705" w:rsidRDefault="00A01E87" w:rsidP="00FE67D1">
      <w:pPr>
        <w:spacing w:after="0" w:line="240" w:lineRule="auto"/>
        <w:jc w:val="both"/>
        <w:rPr>
          <w:rFonts w:ascii="Calibri" w:hAnsi="Calibri" w:cs="Calibri"/>
        </w:rPr>
      </w:pPr>
    </w:p>
    <w:p w14:paraId="52F91BE8" w14:textId="25301A2C" w:rsidR="00FE67D1" w:rsidRPr="00C23705" w:rsidRDefault="00FE67D1" w:rsidP="00FE67D1">
      <w:pPr>
        <w:spacing w:after="0" w:line="240" w:lineRule="auto"/>
        <w:rPr>
          <w:rFonts w:ascii="Calibri" w:hAnsi="Calibri" w:cs="Calibri"/>
          <w:b/>
        </w:rPr>
      </w:pPr>
      <w:r w:rsidRPr="00C23705">
        <w:rPr>
          <w:rFonts w:ascii="Calibri" w:hAnsi="Calibri" w:cs="Calibri"/>
          <w:b/>
          <w:u w:val="single"/>
        </w:rPr>
        <w:t>Report item – Audit preparation status</w:t>
      </w:r>
      <w:r w:rsidRPr="00C23705">
        <w:rPr>
          <w:rFonts w:ascii="Calibri" w:hAnsi="Calibri" w:cs="Calibri"/>
          <w:b/>
        </w:rPr>
        <w:t>:</w:t>
      </w:r>
    </w:p>
    <w:p w14:paraId="60011B3B" w14:textId="6D09802E" w:rsidR="00FE67D1" w:rsidRPr="00C23705" w:rsidRDefault="00FE67D1" w:rsidP="00FE67D1">
      <w:pPr>
        <w:spacing w:after="0" w:line="240" w:lineRule="auto"/>
        <w:jc w:val="both"/>
        <w:rPr>
          <w:rFonts w:ascii="Calibri" w:hAnsi="Calibri" w:cs="Calibri"/>
        </w:rPr>
      </w:pPr>
      <w:r w:rsidRPr="00C23705">
        <w:rPr>
          <w:rFonts w:ascii="Calibri" w:hAnsi="Calibri" w:cs="Calibri"/>
        </w:rPr>
        <w:t>O. Rivera reported she continues to work with Tom Porter, CPA on reconciling the FY 22/23 and FY 23/24 (year-to-date) accounts; it is anticipated his work will be completed shortly. After that is completed, the audit will take approximately 30 days to prepare. Going forward audits will return to the prior November completion cycle.</w:t>
      </w:r>
      <w:r w:rsidR="0052555B" w:rsidRPr="0052555B">
        <w:rPr>
          <w:rFonts w:ascii="Calibri" w:hAnsi="Calibri" w:cs="Calibri"/>
        </w:rPr>
        <w:t xml:space="preserve"> </w:t>
      </w:r>
      <w:r w:rsidR="0052555B">
        <w:rPr>
          <w:rFonts w:ascii="Calibri" w:hAnsi="Calibri" w:cs="Calibri"/>
        </w:rPr>
        <w:t>Per T. Porter, CPA, management controls appear in proper order.</w:t>
      </w:r>
    </w:p>
    <w:p w14:paraId="4D0C693D" w14:textId="77777777" w:rsidR="001D77FB" w:rsidRPr="00C23705" w:rsidRDefault="001D77FB" w:rsidP="001D77FB">
      <w:pPr>
        <w:spacing w:after="0" w:line="240" w:lineRule="auto"/>
        <w:jc w:val="both"/>
        <w:rPr>
          <w:rFonts w:ascii="Calibri" w:hAnsi="Calibri" w:cs="Calibri"/>
        </w:rPr>
      </w:pPr>
    </w:p>
    <w:p w14:paraId="702E1AFB" w14:textId="4CBA6F9D" w:rsidR="001D77FB" w:rsidRPr="00C23705" w:rsidRDefault="00AA0705" w:rsidP="001D77FB">
      <w:pPr>
        <w:spacing w:after="0" w:line="240" w:lineRule="auto"/>
        <w:jc w:val="both"/>
        <w:rPr>
          <w:rFonts w:ascii="Calibri" w:hAnsi="Calibri" w:cs="Calibri"/>
        </w:rPr>
      </w:pPr>
      <w:r w:rsidRPr="00C23705">
        <w:rPr>
          <w:rFonts w:ascii="Calibri" w:hAnsi="Calibri" w:cs="Calibri"/>
          <w:b/>
          <w:u w:val="single"/>
        </w:rPr>
        <w:t>Report item</w:t>
      </w:r>
      <w:r w:rsidR="001D77FB" w:rsidRPr="00C23705">
        <w:rPr>
          <w:rFonts w:ascii="Calibri" w:hAnsi="Calibri" w:cs="Calibri"/>
          <w:b/>
          <w:u w:val="single"/>
        </w:rPr>
        <w:t xml:space="preserve"> – Credit card replacement</w:t>
      </w:r>
      <w:r w:rsidR="001D77FB" w:rsidRPr="00C23705">
        <w:rPr>
          <w:rFonts w:ascii="Calibri" w:hAnsi="Calibri" w:cs="Calibri"/>
          <w:b/>
        </w:rPr>
        <w:t>:</w:t>
      </w:r>
    </w:p>
    <w:p w14:paraId="33CDF683" w14:textId="77777777" w:rsidR="001D77FB" w:rsidRPr="00C23705" w:rsidRDefault="001D77FB" w:rsidP="001D77FB">
      <w:pPr>
        <w:spacing w:after="0" w:line="240" w:lineRule="auto"/>
        <w:jc w:val="both"/>
        <w:rPr>
          <w:rFonts w:ascii="Calibri" w:hAnsi="Calibri" w:cs="Calibri"/>
        </w:rPr>
      </w:pPr>
      <w:r w:rsidRPr="00C23705">
        <w:rPr>
          <w:rFonts w:ascii="Calibri" w:hAnsi="Calibri" w:cs="Calibri"/>
        </w:rPr>
        <w:t>P. Kabler noted this matter is temporarily pended due to the various monitoring/audit priorities.</w:t>
      </w:r>
    </w:p>
    <w:p w14:paraId="7F76C5A5" w14:textId="77777777" w:rsidR="001D77FB" w:rsidRPr="00C23705" w:rsidRDefault="001D77FB" w:rsidP="001D77FB">
      <w:pPr>
        <w:spacing w:after="0" w:line="240" w:lineRule="auto"/>
        <w:jc w:val="both"/>
        <w:rPr>
          <w:rFonts w:ascii="Calibri" w:hAnsi="Calibri" w:cs="Calibri"/>
        </w:rPr>
      </w:pPr>
    </w:p>
    <w:p w14:paraId="0A8944C7" w14:textId="705DE7DE" w:rsidR="001D77FB" w:rsidRPr="00C23705" w:rsidRDefault="00AA0705" w:rsidP="001D77FB">
      <w:pPr>
        <w:spacing w:after="0" w:line="240" w:lineRule="auto"/>
        <w:jc w:val="both"/>
        <w:rPr>
          <w:rFonts w:ascii="Calibri" w:hAnsi="Calibri" w:cs="Calibri"/>
        </w:rPr>
      </w:pPr>
      <w:r w:rsidRPr="00C23705">
        <w:rPr>
          <w:rFonts w:ascii="Calibri" w:hAnsi="Calibri" w:cs="Calibri"/>
          <w:b/>
          <w:u w:val="single"/>
        </w:rPr>
        <w:t>Report item</w:t>
      </w:r>
      <w:r w:rsidR="001D77FB" w:rsidRPr="00C23705">
        <w:rPr>
          <w:rFonts w:ascii="Calibri" w:hAnsi="Calibri" w:cs="Calibri"/>
          <w:b/>
          <w:u w:val="single"/>
        </w:rPr>
        <w:t xml:space="preserve"> – Bank account interest rates</w:t>
      </w:r>
      <w:r w:rsidR="001D77FB" w:rsidRPr="00C23705">
        <w:rPr>
          <w:rFonts w:ascii="Calibri" w:hAnsi="Calibri" w:cs="Calibri"/>
          <w:b/>
        </w:rPr>
        <w:t>:</w:t>
      </w:r>
    </w:p>
    <w:p w14:paraId="4F204741" w14:textId="77777777" w:rsidR="001D77FB" w:rsidRPr="00C23705" w:rsidRDefault="001D77FB" w:rsidP="001D77FB">
      <w:pPr>
        <w:spacing w:after="0" w:line="240" w:lineRule="auto"/>
        <w:jc w:val="both"/>
        <w:rPr>
          <w:rFonts w:ascii="Calibri" w:hAnsi="Calibri" w:cs="Calibri"/>
        </w:rPr>
      </w:pPr>
      <w:r w:rsidRPr="00C23705">
        <w:rPr>
          <w:rFonts w:ascii="Calibri" w:hAnsi="Calibri" w:cs="Calibri"/>
        </w:rPr>
        <w:t xml:space="preserve">P. Kabler reported </w:t>
      </w:r>
      <w:proofErr w:type="spellStart"/>
      <w:r w:rsidRPr="00C23705">
        <w:rPr>
          <w:rFonts w:ascii="Calibri" w:hAnsi="Calibri" w:cs="Calibri"/>
        </w:rPr>
        <w:t>SouthState’s</w:t>
      </w:r>
      <w:proofErr w:type="spellEnd"/>
      <w:r w:rsidRPr="00C23705">
        <w:rPr>
          <w:rFonts w:ascii="Calibri" w:hAnsi="Calibri" w:cs="Calibri"/>
        </w:rPr>
        <w:t xml:space="preserve"> money market rate is now over four percent. Accordingly, this matter is temporarily pended due to the various monitoring/audit priorities.</w:t>
      </w:r>
    </w:p>
    <w:p w14:paraId="245A74F6" w14:textId="77777777" w:rsidR="001D77FB" w:rsidRPr="00C23705" w:rsidRDefault="001D77FB" w:rsidP="001D77FB">
      <w:pPr>
        <w:spacing w:after="0" w:line="240" w:lineRule="auto"/>
        <w:jc w:val="both"/>
        <w:rPr>
          <w:rFonts w:ascii="Calibri" w:hAnsi="Calibri" w:cs="Calibri"/>
        </w:rPr>
      </w:pPr>
    </w:p>
    <w:p w14:paraId="3D6F303B" w14:textId="3AFD816A" w:rsidR="001D77FB" w:rsidRPr="00C23705" w:rsidRDefault="00AA0705" w:rsidP="001D77FB">
      <w:pPr>
        <w:spacing w:after="0" w:line="240" w:lineRule="auto"/>
        <w:jc w:val="both"/>
        <w:rPr>
          <w:rFonts w:ascii="Calibri" w:hAnsi="Calibri" w:cs="Calibri"/>
        </w:rPr>
      </w:pPr>
      <w:r w:rsidRPr="00C23705">
        <w:rPr>
          <w:rFonts w:ascii="Calibri" w:hAnsi="Calibri" w:cs="Calibri"/>
          <w:b/>
          <w:u w:val="single"/>
        </w:rPr>
        <w:t>Report item</w:t>
      </w:r>
      <w:r w:rsidR="001D77FB" w:rsidRPr="00C23705">
        <w:rPr>
          <w:rFonts w:ascii="Calibri" w:hAnsi="Calibri" w:cs="Calibri"/>
          <w:b/>
          <w:u w:val="single"/>
        </w:rPr>
        <w:t xml:space="preserve"> – Deficit reduction/Employee Retention Tax Credit status</w:t>
      </w:r>
      <w:r w:rsidR="001D77FB" w:rsidRPr="00C23705">
        <w:rPr>
          <w:rFonts w:ascii="Calibri" w:hAnsi="Calibri" w:cs="Calibri"/>
          <w:b/>
        </w:rPr>
        <w:t>:</w:t>
      </w:r>
      <w:r w:rsidR="001D77FB" w:rsidRPr="00C23705">
        <w:rPr>
          <w:rFonts w:ascii="Calibri" w:hAnsi="Calibri" w:cs="Calibri"/>
        </w:rPr>
        <w:t xml:space="preserve"> P. Kabler</w:t>
      </w:r>
    </w:p>
    <w:p w14:paraId="6D9A2D8F" w14:textId="2C03C75E" w:rsidR="001D77FB" w:rsidRPr="00C23705" w:rsidRDefault="001D77FB" w:rsidP="001D77FB">
      <w:pPr>
        <w:spacing w:after="0" w:line="240" w:lineRule="auto"/>
        <w:jc w:val="both"/>
        <w:rPr>
          <w:rFonts w:ascii="Calibri" w:hAnsi="Calibri" w:cs="Calibri"/>
        </w:rPr>
      </w:pPr>
      <w:r w:rsidRPr="00C23705">
        <w:rPr>
          <w:rFonts w:ascii="Calibri" w:hAnsi="Calibri" w:cs="Calibri"/>
        </w:rPr>
        <w:t>P. Kabler reported there were no specific deficit reduction or Employee Retention Tax Credit updates to report.</w:t>
      </w:r>
    </w:p>
    <w:p w14:paraId="4ED2B6E4" w14:textId="77777777" w:rsidR="001D77FB" w:rsidRPr="00C23705" w:rsidRDefault="001D77FB" w:rsidP="001D77FB">
      <w:pPr>
        <w:spacing w:after="0" w:line="240" w:lineRule="auto"/>
        <w:jc w:val="both"/>
        <w:rPr>
          <w:rFonts w:ascii="Calibri" w:hAnsi="Calibri" w:cs="Calibri"/>
        </w:rPr>
      </w:pPr>
    </w:p>
    <w:p w14:paraId="04BF310F" w14:textId="07D56E50" w:rsidR="001D77FB" w:rsidRPr="00C23705" w:rsidRDefault="001D77FB" w:rsidP="001D77FB">
      <w:pPr>
        <w:spacing w:after="0" w:line="240" w:lineRule="auto"/>
        <w:jc w:val="both"/>
        <w:rPr>
          <w:rFonts w:ascii="Calibri" w:hAnsi="Calibri" w:cs="Calibri"/>
        </w:rPr>
      </w:pPr>
      <w:r w:rsidRPr="00C23705">
        <w:rPr>
          <w:rFonts w:ascii="Calibri" w:hAnsi="Calibri" w:cs="Calibri"/>
        </w:rPr>
        <w:t xml:space="preserve">[Compiled CDS/CASF 6/30/23 – 12/29/23 </w:t>
      </w:r>
      <w:proofErr w:type="spellStart"/>
      <w:r w:rsidRPr="00C23705">
        <w:rPr>
          <w:rFonts w:ascii="Calibri" w:hAnsi="Calibri" w:cs="Calibri"/>
        </w:rPr>
        <w:t>SouthState</w:t>
      </w:r>
      <w:proofErr w:type="spellEnd"/>
      <w:r w:rsidRPr="00C23705">
        <w:rPr>
          <w:rFonts w:ascii="Calibri" w:hAnsi="Calibri" w:cs="Calibri"/>
        </w:rPr>
        <w:t xml:space="preserve"> Bank and </w:t>
      </w:r>
      <w:proofErr w:type="spellStart"/>
      <w:r w:rsidRPr="00C23705">
        <w:rPr>
          <w:rFonts w:ascii="Calibri" w:hAnsi="Calibri" w:cs="Calibri"/>
        </w:rPr>
        <w:t>Truist</w:t>
      </w:r>
      <w:proofErr w:type="spellEnd"/>
      <w:r w:rsidRPr="00C23705">
        <w:rPr>
          <w:rFonts w:ascii="Calibri" w:hAnsi="Calibri" w:cs="Calibri"/>
        </w:rPr>
        <w:t xml:space="preserve"> Bank statements were attached </w:t>
      </w:r>
      <w:r w:rsidR="00AA0705" w:rsidRPr="00C23705">
        <w:rPr>
          <w:rFonts w:ascii="Calibri" w:hAnsi="Calibri" w:cs="Calibri"/>
        </w:rPr>
        <w:t xml:space="preserve">to the Meeting packed </w:t>
      </w:r>
      <w:r w:rsidRPr="00C23705">
        <w:rPr>
          <w:rFonts w:ascii="Calibri" w:hAnsi="Calibri" w:cs="Calibri"/>
        </w:rPr>
        <w:t>(checking, money market).]</w:t>
      </w:r>
    </w:p>
    <w:p w14:paraId="2E43B101" w14:textId="3D25DB9D" w:rsidR="00A5554A" w:rsidRPr="00C23705" w:rsidRDefault="00A5554A" w:rsidP="00A5554A">
      <w:pPr>
        <w:spacing w:after="0" w:line="240" w:lineRule="auto"/>
        <w:jc w:val="center"/>
        <w:rPr>
          <w:rFonts w:ascii="Calibri" w:hAnsi="Calibri" w:cs="Calibri"/>
          <w:b/>
          <w:u w:val="single"/>
        </w:rPr>
      </w:pPr>
      <w:r w:rsidRPr="00C23705">
        <w:rPr>
          <w:rFonts w:ascii="Calibri" w:hAnsi="Calibri" w:cs="Calibri"/>
          <w:b/>
          <w:u w:val="single"/>
        </w:rPr>
        <w:lastRenderedPageBreak/>
        <w:t>BUSINESS MATTERS</w:t>
      </w:r>
    </w:p>
    <w:p w14:paraId="75EA4B8D" w14:textId="3D623123" w:rsidR="00A5554A" w:rsidRPr="00C23705" w:rsidRDefault="00A5554A" w:rsidP="00A5554A">
      <w:pPr>
        <w:spacing w:after="0" w:line="240" w:lineRule="auto"/>
        <w:rPr>
          <w:rFonts w:ascii="Calibri" w:hAnsi="Calibri" w:cs="Calibri"/>
        </w:rPr>
      </w:pPr>
    </w:p>
    <w:p w14:paraId="6EDF51E8" w14:textId="09984FC4" w:rsidR="00A5554A" w:rsidRPr="00C23705" w:rsidRDefault="00A5554A" w:rsidP="00A5554A">
      <w:pPr>
        <w:spacing w:after="0" w:line="240" w:lineRule="auto"/>
        <w:rPr>
          <w:rFonts w:ascii="Calibri" w:hAnsi="Calibri" w:cs="Calibri"/>
          <w:b/>
        </w:rPr>
      </w:pPr>
      <w:r w:rsidRPr="00C23705">
        <w:rPr>
          <w:rFonts w:ascii="Calibri" w:hAnsi="Calibri" w:cs="Calibri"/>
          <w:b/>
          <w:u w:val="single"/>
        </w:rPr>
        <w:t xml:space="preserve">Report </w:t>
      </w:r>
      <w:r w:rsidR="00210186" w:rsidRPr="00C23705">
        <w:rPr>
          <w:rFonts w:ascii="Calibri" w:hAnsi="Calibri" w:cs="Calibri"/>
          <w:b/>
          <w:u w:val="single"/>
        </w:rPr>
        <w:t>item –</w:t>
      </w:r>
      <w:r w:rsidRPr="00C23705">
        <w:rPr>
          <w:rFonts w:ascii="Calibri" w:hAnsi="Calibri" w:cs="Calibri"/>
          <w:b/>
          <w:u w:val="single"/>
        </w:rPr>
        <w:t xml:space="preserve"> CINS/FINS deliverables</w:t>
      </w:r>
      <w:r w:rsidRPr="00C23705">
        <w:rPr>
          <w:rFonts w:ascii="Calibri" w:hAnsi="Calibri" w:cs="Calibri"/>
        </w:rPr>
        <w:t>:</w:t>
      </w:r>
    </w:p>
    <w:p w14:paraId="08561504" w14:textId="3EA855D8" w:rsidR="00A5554A" w:rsidRPr="00C23705" w:rsidRDefault="001D77FB" w:rsidP="00A5554A">
      <w:pPr>
        <w:spacing w:after="0" w:line="240" w:lineRule="auto"/>
        <w:jc w:val="both"/>
        <w:rPr>
          <w:rFonts w:ascii="Calibri" w:hAnsi="Calibri" w:cs="Calibri"/>
        </w:rPr>
      </w:pPr>
      <w:r w:rsidRPr="00C23705">
        <w:rPr>
          <w:rFonts w:ascii="Calibri" w:hAnsi="Calibri" w:cs="Calibri"/>
        </w:rPr>
        <w:t xml:space="preserve">P. Kabler reported that CDS’ CINS/FINS performance (89.1%) slightly exceeds the statewide average (88.1%). The November bed utilization rate was the highest for an extended period; it </w:t>
      </w:r>
      <w:proofErr w:type="gramStart"/>
      <w:r w:rsidRPr="00C23705">
        <w:rPr>
          <w:rFonts w:ascii="Calibri" w:hAnsi="Calibri" w:cs="Calibri"/>
        </w:rPr>
        <w:t>is expected</w:t>
      </w:r>
      <w:proofErr w:type="gramEnd"/>
      <w:r w:rsidRPr="00C23705">
        <w:rPr>
          <w:rFonts w:ascii="Calibri" w:hAnsi="Calibri" w:cs="Calibri"/>
        </w:rPr>
        <w:t xml:space="preserve"> that December’s will be lower based on historical performance. The LSF program continues </w:t>
      </w:r>
      <w:proofErr w:type="gramStart"/>
      <w:r w:rsidRPr="00C23705">
        <w:rPr>
          <w:rFonts w:ascii="Calibri" w:hAnsi="Calibri" w:cs="Calibri"/>
        </w:rPr>
        <w:t>to over perform</w:t>
      </w:r>
      <w:proofErr w:type="gramEnd"/>
      <w:r w:rsidRPr="00C23705">
        <w:rPr>
          <w:rFonts w:ascii="Calibri" w:hAnsi="Calibri" w:cs="Calibri"/>
        </w:rPr>
        <w:t xml:space="preserve"> the deliverables requirements. The IL contract ended 12/31/24.</w:t>
      </w:r>
    </w:p>
    <w:p w14:paraId="765E9849" w14:textId="0FEA2B87" w:rsidR="00A5554A" w:rsidRPr="00C23705" w:rsidRDefault="00A5554A" w:rsidP="00A5554A">
      <w:pPr>
        <w:spacing w:after="0" w:line="240" w:lineRule="auto"/>
        <w:rPr>
          <w:rFonts w:ascii="Calibri" w:hAnsi="Calibri" w:cs="Calibri"/>
        </w:rPr>
      </w:pPr>
    </w:p>
    <w:p w14:paraId="7AA8224C" w14:textId="7BF78276" w:rsidR="001D77FB" w:rsidRPr="00C23705" w:rsidRDefault="00AA0705" w:rsidP="001D77FB">
      <w:pPr>
        <w:spacing w:after="0" w:line="240" w:lineRule="auto"/>
        <w:jc w:val="both"/>
        <w:rPr>
          <w:rFonts w:ascii="Calibri" w:hAnsi="Calibri" w:cs="Calibri"/>
        </w:rPr>
      </w:pPr>
      <w:r w:rsidRPr="00C23705">
        <w:rPr>
          <w:rFonts w:ascii="Calibri" w:hAnsi="Calibri" w:cs="Calibri"/>
          <w:b/>
          <w:u w:val="single"/>
        </w:rPr>
        <w:t>Report item</w:t>
      </w:r>
      <w:r w:rsidR="001D77FB" w:rsidRPr="00C23705">
        <w:rPr>
          <w:rFonts w:ascii="Calibri" w:hAnsi="Calibri" w:cs="Calibri"/>
          <w:b/>
          <w:u w:val="single"/>
        </w:rPr>
        <w:t xml:space="preserve"> – Program </w:t>
      </w:r>
      <w:proofErr w:type="spellStart"/>
      <w:r w:rsidR="001D77FB" w:rsidRPr="00C23705">
        <w:rPr>
          <w:rFonts w:ascii="Calibri" w:hAnsi="Calibri" w:cs="Calibri"/>
          <w:b/>
          <w:u w:val="single"/>
        </w:rPr>
        <w:t>monitorings</w:t>
      </w:r>
      <w:proofErr w:type="spellEnd"/>
      <w:r w:rsidR="001D77FB" w:rsidRPr="00C23705">
        <w:rPr>
          <w:rFonts w:ascii="Calibri" w:hAnsi="Calibri" w:cs="Calibri"/>
          <w:b/>
          <w:u w:val="single"/>
        </w:rPr>
        <w:t>/audits status</w:t>
      </w:r>
      <w:r w:rsidR="001D77FB" w:rsidRPr="00C23705">
        <w:rPr>
          <w:rFonts w:ascii="Calibri" w:hAnsi="Calibri" w:cs="Calibri"/>
          <w:b/>
        </w:rPr>
        <w:t>:</w:t>
      </w:r>
    </w:p>
    <w:p w14:paraId="1F38B772" w14:textId="063E4B73" w:rsidR="001D77FB" w:rsidRPr="00C23705" w:rsidRDefault="001D77FB" w:rsidP="001D77FB">
      <w:pPr>
        <w:spacing w:after="0" w:line="240" w:lineRule="auto"/>
        <w:jc w:val="both"/>
        <w:rPr>
          <w:rFonts w:ascii="Calibri" w:hAnsi="Calibri" w:cs="Calibri"/>
        </w:rPr>
      </w:pPr>
      <w:r w:rsidRPr="00C23705">
        <w:rPr>
          <w:rFonts w:ascii="Calibri" w:hAnsi="Calibri" w:cs="Calibri"/>
        </w:rPr>
        <w:t>P. Kabler reported CARF preparations are underway, and we are awaiting the dates for an onsite inspection in March or April. The FL Network’s QI cycle has begun, with IYP-Gainesville scheduled for 1/17-18/24</w:t>
      </w:r>
    </w:p>
    <w:p w14:paraId="68287181" w14:textId="77777777" w:rsidR="001D77FB" w:rsidRPr="00C23705" w:rsidRDefault="001D77FB" w:rsidP="00A5554A">
      <w:pPr>
        <w:spacing w:after="0" w:line="240" w:lineRule="auto"/>
        <w:rPr>
          <w:rFonts w:ascii="Calibri" w:hAnsi="Calibri" w:cs="Calibri"/>
        </w:rPr>
      </w:pPr>
    </w:p>
    <w:p w14:paraId="19CE77BA" w14:textId="05470AA8" w:rsidR="00210186" w:rsidRPr="00C23705" w:rsidRDefault="00491877" w:rsidP="00210186">
      <w:pPr>
        <w:spacing w:after="0" w:line="240" w:lineRule="auto"/>
        <w:rPr>
          <w:rFonts w:ascii="Calibri" w:hAnsi="Calibri" w:cs="Calibri"/>
          <w:b/>
        </w:rPr>
      </w:pPr>
      <w:r w:rsidRPr="00C23705">
        <w:rPr>
          <w:rFonts w:ascii="Calibri" w:hAnsi="Calibri" w:cs="Calibri"/>
          <w:b/>
          <w:u w:val="single"/>
        </w:rPr>
        <w:t xml:space="preserve">Report </w:t>
      </w:r>
      <w:r w:rsidR="00210186" w:rsidRPr="00C23705">
        <w:rPr>
          <w:rFonts w:ascii="Calibri" w:hAnsi="Calibri" w:cs="Calibri"/>
          <w:b/>
          <w:u w:val="single"/>
        </w:rPr>
        <w:t>item –</w:t>
      </w:r>
      <w:r w:rsidRPr="00C23705">
        <w:rPr>
          <w:rFonts w:ascii="Calibri" w:hAnsi="Calibri" w:cs="Calibri"/>
          <w:b/>
          <w:u w:val="single"/>
        </w:rPr>
        <w:t xml:space="preserve"> </w:t>
      </w:r>
      <w:r w:rsidR="00210186" w:rsidRPr="00C23705">
        <w:rPr>
          <w:rFonts w:ascii="Calibri" w:hAnsi="Calibri" w:cs="Calibri"/>
          <w:b/>
          <w:u w:val="single"/>
        </w:rPr>
        <w:t>Contracts update</w:t>
      </w:r>
      <w:r w:rsidR="00210186" w:rsidRPr="00C23705">
        <w:rPr>
          <w:rFonts w:ascii="Calibri" w:hAnsi="Calibri" w:cs="Calibri"/>
        </w:rPr>
        <w:t>:</w:t>
      </w:r>
    </w:p>
    <w:p w14:paraId="69567E89" w14:textId="07807605" w:rsidR="001F6315" w:rsidRPr="00C23705" w:rsidRDefault="001F6315" w:rsidP="001F6315">
      <w:pPr>
        <w:spacing w:after="0" w:line="240" w:lineRule="auto"/>
        <w:jc w:val="both"/>
        <w:rPr>
          <w:rFonts w:ascii="Calibri" w:hAnsi="Calibri" w:cs="Calibri"/>
        </w:rPr>
      </w:pPr>
      <w:r w:rsidRPr="00C23705">
        <w:rPr>
          <w:rFonts w:ascii="Calibri" w:hAnsi="Calibri" w:cs="Calibri"/>
        </w:rPr>
        <w:t xml:space="preserve">P. Kabler reported the following contracts were executed: (1) Bay Youth Services Florida Services, Inc. Collaborative Agreement; (2) U.F. Agreement for Student Internship; (3) Partnership for Strong Families Lease of Motor Vehicles (termination); (4) Florida Network of Youth and Family Services Subcontract Amendment #10 (Domestic Violence Respite Services); (5) Alachua County Health Promotion and Wellness Coalition Independent Contractor Agreement. Additional LSF-related coalition contracts </w:t>
      </w:r>
      <w:proofErr w:type="gramStart"/>
      <w:r w:rsidRPr="00C23705">
        <w:rPr>
          <w:rFonts w:ascii="Calibri" w:hAnsi="Calibri" w:cs="Calibri"/>
        </w:rPr>
        <w:t>will be reported</w:t>
      </w:r>
      <w:proofErr w:type="gramEnd"/>
      <w:r w:rsidRPr="00C23705">
        <w:rPr>
          <w:rFonts w:ascii="Calibri" w:hAnsi="Calibri" w:cs="Calibri"/>
        </w:rPr>
        <w:t xml:space="preserve"> at the February 8, 2024 Meeting</w:t>
      </w:r>
    </w:p>
    <w:p w14:paraId="6B8E1BED" w14:textId="35854682" w:rsidR="00A5554A" w:rsidRPr="00C23705" w:rsidRDefault="00A5554A" w:rsidP="00A5554A">
      <w:pPr>
        <w:spacing w:after="0" w:line="240" w:lineRule="auto"/>
        <w:rPr>
          <w:rFonts w:ascii="Calibri" w:hAnsi="Calibri" w:cs="Calibri"/>
        </w:rPr>
      </w:pPr>
    </w:p>
    <w:p w14:paraId="0310E6D4" w14:textId="41A416FE" w:rsidR="00210186" w:rsidRPr="00C23705" w:rsidRDefault="00210186" w:rsidP="00210186">
      <w:pPr>
        <w:spacing w:after="0" w:line="240" w:lineRule="auto"/>
        <w:rPr>
          <w:rFonts w:ascii="Calibri" w:hAnsi="Calibri" w:cs="Calibri"/>
          <w:b/>
          <w:u w:val="single"/>
        </w:rPr>
      </w:pPr>
      <w:r w:rsidRPr="00C23705">
        <w:rPr>
          <w:rFonts w:ascii="Calibri" w:hAnsi="Calibri" w:cs="Calibri"/>
          <w:b/>
          <w:u w:val="single"/>
        </w:rPr>
        <w:t xml:space="preserve">Report item – New </w:t>
      </w:r>
      <w:r w:rsidR="00760488" w:rsidRPr="00C23705">
        <w:rPr>
          <w:rFonts w:ascii="Calibri" w:hAnsi="Calibri" w:cs="Calibri"/>
          <w:b/>
          <w:u w:val="single"/>
        </w:rPr>
        <w:t xml:space="preserve">Gainesville </w:t>
      </w:r>
      <w:r w:rsidRPr="00C23705">
        <w:rPr>
          <w:rFonts w:ascii="Calibri" w:hAnsi="Calibri" w:cs="Calibri"/>
          <w:b/>
          <w:u w:val="single"/>
        </w:rPr>
        <w:t>Interface Youth shelter</w:t>
      </w:r>
      <w:r w:rsidRPr="00C23705">
        <w:rPr>
          <w:rFonts w:ascii="Calibri" w:hAnsi="Calibri" w:cs="Calibri"/>
          <w:b/>
        </w:rPr>
        <w:t>:</w:t>
      </w:r>
    </w:p>
    <w:p w14:paraId="2A146ED6" w14:textId="77777777" w:rsidR="005F404F" w:rsidRDefault="00E43FB6" w:rsidP="00E43FB6">
      <w:pPr>
        <w:spacing w:after="0" w:line="240" w:lineRule="auto"/>
        <w:jc w:val="both"/>
        <w:rPr>
          <w:rFonts w:ascii="Calibri" w:hAnsi="Calibri" w:cs="Calibri"/>
        </w:rPr>
      </w:pPr>
      <w:r w:rsidRPr="00C23705">
        <w:rPr>
          <w:rFonts w:ascii="Calibri" w:hAnsi="Calibri" w:cs="Calibri"/>
        </w:rPr>
        <w:t xml:space="preserve">P. Kabler building framing has commenced, with some of the roof trusses delivered. The builder is working to resolve the unrecorded GRU easement. </w:t>
      </w:r>
    </w:p>
    <w:p w14:paraId="6C9BE26A" w14:textId="77777777" w:rsidR="005F404F" w:rsidRDefault="005F404F" w:rsidP="00E43FB6">
      <w:pPr>
        <w:spacing w:after="0" w:line="240" w:lineRule="auto"/>
        <w:jc w:val="both"/>
        <w:rPr>
          <w:rFonts w:ascii="Calibri" w:hAnsi="Calibri" w:cs="Calibri"/>
        </w:rPr>
      </w:pPr>
    </w:p>
    <w:p w14:paraId="13F967F5" w14:textId="342B22D5" w:rsidR="00E43FB6" w:rsidRPr="00C23705" w:rsidRDefault="00E43FB6" w:rsidP="00E43FB6">
      <w:pPr>
        <w:spacing w:after="0" w:line="240" w:lineRule="auto"/>
        <w:jc w:val="both"/>
        <w:rPr>
          <w:rFonts w:ascii="Calibri" w:hAnsi="Calibri" w:cs="Calibri"/>
        </w:rPr>
      </w:pPr>
      <w:r w:rsidRPr="00C23705">
        <w:rPr>
          <w:rFonts w:ascii="Calibri" w:hAnsi="Calibri" w:cs="Calibri"/>
        </w:rPr>
        <w:t xml:space="preserve">Family Promise </w:t>
      </w:r>
      <w:r w:rsidR="005F404F">
        <w:rPr>
          <w:rFonts w:ascii="Calibri" w:hAnsi="Calibri" w:cs="Calibri"/>
        </w:rPr>
        <w:t xml:space="preserve">transmitted a Commercial Contract, which </w:t>
      </w:r>
      <w:proofErr w:type="gramStart"/>
      <w:r w:rsidR="005F404F">
        <w:rPr>
          <w:rFonts w:ascii="Calibri" w:hAnsi="Calibri" w:cs="Calibri"/>
        </w:rPr>
        <w:t>is being reviewed</w:t>
      </w:r>
      <w:proofErr w:type="gramEnd"/>
      <w:r w:rsidR="005F404F">
        <w:rPr>
          <w:rFonts w:ascii="Calibri" w:hAnsi="Calibri" w:cs="Calibri"/>
        </w:rPr>
        <w:t xml:space="preserve"> by D. Crapps and P. Kabler. </w:t>
      </w:r>
      <w:r w:rsidR="005F404F" w:rsidRPr="00C23705">
        <w:rPr>
          <w:rFonts w:ascii="Calibri" w:hAnsi="Calibri" w:cs="Calibri"/>
        </w:rPr>
        <w:t xml:space="preserve">Following motion by D. Morgan, and second by </w:t>
      </w:r>
      <w:r w:rsidR="005F404F">
        <w:rPr>
          <w:rFonts w:ascii="Calibri" w:hAnsi="Calibri" w:cs="Calibri"/>
        </w:rPr>
        <w:t xml:space="preserve">D. </w:t>
      </w:r>
      <w:proofErr w:type="spellStart"/>
      <w:r w:rsidR="005F404F">
        <w:rPr>
          <w:rFonts w:ascii="Calibri" w:hAnsi="Calibri" w:cs="Calibri"/>
        </w:rPr>
        <w:t>Kinman</w:t>
      </w:r>
      <w:proofErr w:type="spellEnd"/>
      <w:r w:rsidR="005F404F">
        <w:rPr>
          <w:rFonts w:ascii="Calibri" w:hAnsi="Calibri" w:cs="Calibri"/>
        </w:rPr>
        <w:t>-Ford</w:t>
      </w:r>
      <w:r w:rsidR="005F404F" w:rsidRPr="00C23705">
        <w:rPr>
          <w:rFonts w:ascii="Calibri" w:hAnsi="Calibri" w:cs="Calibri"/>
        </w:rPr>
        <w:t xml:space="preserve">, </w:t>
      </w:r>
      <w:r w:rsidR="005F404F">
        <w:rPr>
          <w:rFonts w:ascii="Calibri" w:hAnsi="Calibri" w:cs="Calibri"/>
        </w:rPr>
        <w:t xml:space="preserve">and unanimous approval, P. Kabler </w:t>
      </w:r>
      <w:proofErr w:type="gramStart"/>
      <w:r w:rsidR="005F404F">
        <w:rPr>
          <w:rFonts w:ascii="Calibri" w:hAnsi="Calibri" w:cs="Calibri"/>
        </w:rPr>
        <w:t>was authorized</w:t>
      </w:r>
      <w:proofErr w:type="gramEnd"/>
      <w:r w:rsidR="005F404F">
        <w:rPr>
          <w:rFonts w:ascii="Calibri" w:hAnsi="Calibri" w:cs="Calibri"/>
        </w:rPr>
        <w:t xml:space="preserve"> to sign and deliver the Commercial Contract, and T. Lane, R. Mankin, and P. Kabler were authorized to sign and deliver the closing documents, all on behalf of CDS and CASF.</w:t>
      </w:r>
    </w:p>
    <w:p w14:paraId="68194449" w14:textId="640112BF" w:rsidR="00E43FB6" w:rsidRPr="00C23705" w:rsidRDefault="00E43FB6" w:rsidP="00E43FB6">
      <w:pPr>
        <w:spacing w:after="0" w:line="240" w:lineRule="auto"/>
        <w:jc w:val="both"/>
        <w:rPr>
          <w:rFonts w:ascii="Calibri" w:hAnsi="Calibri" w:cs="Calibri"/>
        </w:rPr>
      </w:pPr>
    </w:p>
    <w:p w14:paraId="52DBBB09" w14:textId="38C85442" w:rsidR="00E43FB6" w:rsidRPr="00C23705" w:rsidRDefault="00AA0705" w:rsidP="00E43FB6">
      <w:pPr>
        <w:spacing w:after="0" w:line="240" w:lineRule="auto"/>
        <w:jc w:val="both"/>
        <w:rPr>
          <w:rFonts w:ascii="Calibri" w:hAnsi="Calibri" w:cs="Calibri"/>
        </w:rPr>
      </w:pPr>
      <w:r w:rsidRPr="00C23705">
        <w:rPr>
          <w:rFonts w:ascii="Calibri" w:hAnsi="Calibri" w:cs="Calibri"/>
          <w:b/>
          <w:u w:val="single"/>
        </w:rPr>
        <w:t>Report item</w:t>
      </w:r>
      <w:r w:rsidR="00E43FB6" w:rsidRPr="00C23705">
        <w:rPr>
          <w:rFonts w:ascii="Calibri" w:hAnsi="Calibri" w:cs="Calibri"/>
          <w:b/>
          <w:u w:val="single"/>
        </w:rPr>
        <w:t xml:space="preserve"> – Columbia County School District</w:t>
      </w:r>
      <w:r w:rsidR="00E43FB6" w:rsidRPr="00C23705">
        <w:rPr>
          <w:rFonts w:ascii="Calibri" w:hAnsi="Calibri" w:cs="Calibri"/>
          <w:b/>
        </w:rPr>
        <w:t>:</w:t>
      </w:r>
    </w:p>
    <w:p w14:paraId="52A31811" w14:textId="24A25864" w:rsidR="00E43FB6" w:rsidRPr="00C23705" w:rsidRDefault="00E43FB6" w:rsidP="00E43FB6">
      <w:pPr>
        <w:spacing w:after="0" w:line="240" w:lineRule="auto"/>
        <w:jc w:val="both"/>
        <w:rPr>
          <w:rFonts w:ascii="Calibri" w:hAnsi="Calibri" w:cs="Calibri"/>
        </w:rPr>
      </w:pPr>
      <w:r w:rsidRPr="00C23705">
        <w:rPr>
          <w:rFonts w:ascii="Calibri" w:hAnsi="Calibri" w:cs="Calibri"/>
        </w:rPr>
        <w:t xml:space="preserve">P. Kabler reported he has been communication with the School District’s lawyer, who sent a draft of the Cooperative Service Agreement. He reviewed and annotated it, and sent it to </w:t>
      </w:r>
      <w:proofErr w:type="gramStart"/>
      <w:r w:rsidRPr="00C23705">
        <w:rPr>
          <w:rFonts w:ascii="Calibri" w:hAnsi="Calibri" w:cs="Calibri"/>
        </w:rPr>
        <w:t>be reviewed</w:t>
      </w:r>
      <w:proofErr w:type="gramEnd"/>
      <w:r w:rsidRPr="00C23705">
        <w:rPr>
          <w:rFonts w:ascii="Calibri" w:hAnsi="Calibri" w:cs="Calibri"/>
        </w:rPr>
        <w:t xml:space="preserve"> by attorneys for the DOE/DJJ. Presently, in-shelter education activities remain in-place.</w:t>
      </w:r>
    </w:p>
    <w:p w14:paraId="123509EA" w14:textId="71212E58" w:rsidR="00210186" w:rsidRPr="00C23705" w:rsidRDefault="00210186" w:rsidP="001130F5">
      <w:pPr>
        <w:spacing w:after="0" w:line="240" w:lineRule="auto"/>
        <w:jc w:val="both"/>
        <w:rPr>
          <w:rFonts w:ascii="Calibri" w:hAnsi="Calibri" w:cs="Calibri"/>
        </w:rPr>
      </w:pPr>
    </w:p>
    <w:p w14:paraId="02131646" w14:textId="20083AD6" w:rsidR="00E43FB6" w:rsidRPr="00C23705" w:rsidRDefault="00AA0705" w:rsidP="00E43FB6">
      <w:pPr>
        <w:spacing w:after="0" w:line="240" w:lineRule="auto"/>
        <w:jc w:val="both"/>
        <w:rPr>
          <w:rFonts w:ascii="Calibri" w:hAnsi="Calibri" w:cs="Calibri"/>
        </w:rPr>
      </w:pPr>
      <w:r w:rsidRPr="00C23705">
        <w:rPr>
          <w:rFonts w:ascii="Calibri" w:hAnsi="Calibri" w:cs="Calibri"/>
          <w:b/>
          <w:u w:val="single"/>
        </w:rPr>
        <w:t>Report item</w:t>
      </w:r>
      <w:r w:rsidR="00E43FB6" w:rsidRPr="00C23705">
        <w:rPr>
          <w:rFonts w:ascii="Calibri" w:hAnsi="Calibri" w:cs="Calibri"/>
          <w:b/>
          <w:u w:val="single"/>
        </w:rPr>
        <w:t xml:space="preserve"> – LSF Health Systems Invitation to Negotiate</w:t>
      </w:r>
      <w:r w:rsidR="00E43FB6" w:rsidRPr="00C23705">
        <w:rPr>
          <w:rFonts w:ascii="Calibri" w:hAnsi="Calibri" w:cs="Calibri"/>
          <w:b/>
        </w:rPr>
        <w:t>:</w:t>
      </w:r>
    </w:p>
    <w:p w14:paraId="1DD274B1" w14:textId="24B2C443" w:rsidR="00E43FB6" w:rsidRPr="00C23705" w:rsidRDefault="00E43FB6" w:rsidP="00E43FB6">
      <w:pPr>
        <w:spacing w:after="0" w:line="240" w:lineRule="auto"/>
        <w:jc w:val="both"/>
        <w:rPr>
          <w:rFonts w:ascii="Calibri" w:hAnsi="Calibri" w:cs="Calibri"/>
        </w:rPr>
      </w:pPr>
      <w:r w:rsidRPr="00C23705">
        <w:rPr>
          <w:rFonts w:ascii="Calibri" w:hAnsi="Calibri" w:cs="Calibri"/>
        </w:rPr>
        <w:t xml:space="preserve">P. Kabler reported LSF is responding to a DCF ITN related to its Managing Entity services. He reiterated that a ‘cone of silence’ is in-place for several months, and no contacts </w:t>
      </w:r>
      <w:proofErr w:type="gramStart"/>
      <w:r w:rsidRPr="00C23705">
        <w:rPr>
          <w:rFonts w:ascii="Calibri" w:hAnsi="Calibri" w:cs="Calibri"/>
        </w:rPr>
        <w:t>may be made</w:t>
      </w:r>
      <w:proofErr w:type="gramEnd"/>
      <w:r w:rsidRPr="00C23705">
        <w:rPr>
          <w:rFonts w:ascii="Calibri" w:hAnsi="Calibri" w:cs="Calibri"/>
        </w:rPr>
        <w:t xml:space="preserve"> to DCF, the Executive branch, and the Legislative branch.</w:t>
      </w:r>
    </w:p>
    <w:p w14:paraId="04893C62" w14:textId="77777777" w:rsidR="00E43FB6" w:rsidRPr="00C23705" w:rsidRDefault="00E43FB6" w:rsidP="00E43FB6">
      <w:pPr>
        <w:spacing w:after="0" w:line="240" w:lineRule="auto"/>
        <w:jc w:val="both"/>
        <w:rPr>
          <w:rFonts w:ascii="Calibri" w:hAnsi="Calibri" w:cs="Calibri"/>
        </w:rPr>
      </w:pPr>
    </w:p>
    <w:p w14:paraId="1FDE37EC" w14:textId="3EE5026B" w:rsidR="00E43FB6" w:rsidRPr="00C23705" w:rsidRDefault="00AA0705" w:rsidP="00E43FB6">
      <w:pPr>
        <w:spacing w:after="0" w:line="240" w:lineRule="auto"/>
        <w:jc w:val="both"/>
        <w:rPr>
          <w:rFonts w:ascii="Calibri" w:hAnsi="Calibri" w:cs="Calibri"/>
        </w:rPr>
      </w:pPr>
      <w:r w:rsidRPr="00C23705">
        <w:rPr>
          <w:rFonts w:ascii="Calibri" w:hAnsi="Calibri" w:cs="Calibri"/>
          <w:b/>
          <w:u w:val="single"/>
        </w:rPr>
        <w:t>Report item</w:t>
      </w:r>
      <w:r w:rsidR="00E43FB6" w:rsidRPr="00C23705">
        <w:rPr>
          <w:rFonts w:ascii="Calibri" w:hAnsi="Calibri" w:cs="Calibri"/>
          <w:b/>
          <w:u w:val="single"/>
        </w:rPr>
        <w:t xml:space="preserve"> – Florida Network of Youth and Family Services/DJJ Invitation to Negotiate</w:t>
      </w:r>
      <w:r w:rsidR="00E43FB6" w:rsidRPr="00C23705">
        <w:rPr>
          <w:rFonts w:ascii="Calibri" w:hAnsi="Calibri" w:cs="Calibri"/>
          <w:b/>
        </w:rPr>
        <w:t>:</w:t>
      </w:r>
    </w:p>
    <w:p w14:paraId="2B1414AE" w14:textId="77777777" w:rsidR="00E43FB6" w:rsidRPr="00C23705" w:rsidRDefault="00E43FB6" w:rsidP="00E43FB6">
      <w:pPr>
        <w:spacing w:after="0" w:line="240" w:lineRule="auto"/>
        <w:jc w:val="both"/>
        <w:rPr>
          <w:rFonts w:ascii="Calibri" w:hAnsi="Calibri" w:cs="Calibri"/>
        </w:rPr>
      </w:pPr>
      <w:r w:rsidRPr="00C23705">
        <w:rPr>
          <w:rFonts w:ascii="Calibri" w:hAnsi="Calibri" w:cs="Calibri"/>
        </w:rPr>
        <w:t xml:space="preserve">P. Kabler reported FNYFS is responding to a DJJ ITN related to statewide CINS/FINS services. He reiterated that a ‘cone of silence’ is in-place for several months, and no contacts </w:t>
      </w:r>
      <w:proofErr w:type="gramStart"/>
      <w:r w:rsidRPr="00C23705">
        <w:rPr>
          <w:rFonts w:ascii="Calibri" w:hAnsi="Calibri" w:cs="Calibri"/>
        </w:rPr>
        <w:t>may be made</w:t>
      </w:r>
      <w:proofErr w:type="gramEnd"/>
      <w:r w:rsidRPr="00C23705">
        <w:rPr>
          <w:rFonts w:ascii="Calibri" w:hAnsi="Calibri" w:cs="Calibri"/>
        </w:rPr>
        <w:t xml:space="preserve"> to DJJ, the Executive branch, and the Legislative branch.</w:t>
      </w:r>
    </w:p>
    <w:p w14:paraId="3C6A16AD" w14:textId="77777777" w:rsidR="00E43FB6" w:rsidRPr="00C23705" w:rsidRDefault="00E43FB6" w:rsidP="00E43FB6">
      <w:pPr>
        <w:spacing w:after="0" w:line="240" w:lineRule="auto"/>
        <w:jc w:val="both"/>
        <w:rPr>
          <w:rFonts w:ascii="Calibri" w:hAnsi="Calibri" w:cs="Calibri"/>
        </w:rPr>
      </w:pPr>
    </w:p>
    <w:p w14:paraId="4CF4BEEB" w14:textId="146250DE" w:rsidR="00E43FB6" w:rsidRPr="00C23705" w:rsidRDefault="00E43FB6" w:rsidP="00E43FB6">
      <w:pPr>
        <w:spacing w:after="0" w:line="240" w:lineRule="auto"/>
        <w:jc w:val="both"/>
        <w:rPr>
          <w:rFonts w:ascii="Calibri" w:hAnsi="Calibri" w:cs="Calibri"/>
        </w:rPr>
      </w:pPr>
      <w:r w:rsidRPr="00C23705">
        <w:rPr>
          <w:rFonts w:ascii="Calibri" w:hAnsi="Calibri" w:cs="Calibri"/>
        </w:rPr>
        <w:t xml:space="preserve">He reported T. Lane’s Executive Committee statement that is crucial for planning to begin in the chance FNYFS is not re-awarded the contract, and, further, if CDS is not re-awarded a contract upon either FNYFS </w:t>
      </w:r>
      <w:r w:rsidRPr="00C23705">
        <w:rPr>
          <w:rFonts w:ascii="Calibri" w:hAnsi="Calibri" w:cs="Calibri"/>
        </w:rPr>
        <w:lastRenderedPageBreak/>
        <w:t xml:space="preserve">or another central </w:t>
      </w:r>
      <w:proofErr w:type="gramStart"/>
      <w:r w:rsidRPr="00C23705">
        <w:rPr>
          <w:rFonts w:ascii="Calibri" w:hAnsi="Calibri" w:cs="Calibri"/>
        </w:rPr>
        <w:t>provider’s</w:t>
      </w:r>
      <w:proofErr w:type="gramEnd"/>
      <w:r w:rsidRPr="00C23705">
        <w:rPr>
          <w:rFonts w:ascii="Calibri" w:hAnsi="Calibri" w:cs="Calibri"/>
        </w:rPr>
        <w:t xml:space="preserve"> prevailing under the ITN. P. Kabler noted that Management is using the audit/monitoring process to prepare for a possible sub-ITN.</w:t>
      </w:r>
    </w:p>
    <w:p w14:paraId="6BBE1082" w14:textId="77777777" w:rsidR="00232EC5" w:rsidRPr="00C23705" w:rsidRDefault="00232EC5" w:rsidP="00A5554A">
      <w:pPr>
        <w:spacing w:after="0" w:line="240" w:lineRule="auto"/>
        <w:rPr>
          <w:rFonts w:ascii="Calibri" w:hAnsi="Calibri" w:cs="Calibri"/>
        </w:rPr>
      </w:pPr>
    </w:p>
    <w:p w14:paraId="1DEE8035" w14:textId="696E8A92" w:rsidR="00AA0705" w:rsidRPr="00C23705" w:rsidRDefault="00AA0705" w:rsidP="00AA0705">
      <w:pPr>
        <w:spacing w:after="0" w:line="240" w:lineRule="auto"/>
        <w:jc w:val="both"/>
        <w:rPr>
          <w:rFonts w:ascii="Calibri" w:hAnsi="Calibri" w:cs="Calibri"/>
        </w:rPr>
      </w:pPr>
      <w:r w:rsidRPr="00C23705">
        <w:rPr>
          <w:rFonts w:ascii="Calibri" w:hAnsi="Calibri" w:cs="Calibri"/>
          <w:b/>
          <w:u w:val="single"/>
        </w:rPr>
        <w:t>Report item – LSF Health Systems/North Central FL Human Trafficking Task Force – Rise Award</w:t>
      </w:r>
      <w:r w:rsidRPr="00C23705">
        <w:rPr>
          <w:rFonts w:ascii="Calibri" w:hAnsi="Calibri" w:cs="Calibri"/>
          <w:b/>
        </w:rPr>
        <w:t xml:space="preserve">: </w:t>
      </w:r>
      <w:r w:rsidRPr="00C23705">
        <w:rPr>
          <w:rFonts w:ascii="Calibri" w:hAnsi="Calibri" w:cs="Calibri"/>
        </w:rPr>
        <w:t>P. Kabler</w:t>
      </w:r>
    </w:p>
    <w:p w14:paraId="61B937FC" w14:textId="77777777" w:rsidR="00AA0705" w:rsidRPr="00C23705" w:rsidRDefault="00AA0705" w:rsidP="00AA0705">
      <w:pPr>
        <w:spacing w:after="0" w:line="240" w:lineRule="auto"/>
        <w:jc w:val="both"/>
        <w:rPr>
          <w:rFonts w:ascii="Calibri" w:hAnsi="Calibri" w:cs="Calibri"/>
        </w:rPr>
      </w:pPr>
      <w:r w:rsidRPr="00C23705">
        <w:rPr>
          <w:rFonts w:ascii="Calibri" w:hAnsi="Calibri" w:cs="Calibri"/>
        </w:rPr>
        <w:t>F. Williams will be presented a Rise Award at the 1/12/24 Annual Meeting of North Central Florida Human Trafficking Task Force. P. Kabler made the nomination.</w:t>
      </w:r>
    </w:p>
    <w:p w14:paraId="19A5AA5F" w14:textId="77777777" w:rsidR="00AA0705" w:rsidRPr="00C23705" w:rsidRDefault="00AA0705" w:rsidP="00AA0705">
      <w:pPr>
        <w:spacing w:after="0" w:line="240" w:lineRule="auto"/>
        <w:jc w:val="both"/>
        <w:rPr>
          <w:rFonts w:ascii="Calibri" w:hAnsi="Calibri" w:cs="Calibri"/>
        </w:rPr>
      </w:pPr>
    </w:p>
    <w:p w14:paraId="3368DA34" w14:textId="77777777" w:rsidR="00AA0705" w:rsidRPr="00C23705" w:rsidRDefault="00AA0705" w:rsidP="00AA0705">
      <w:pPr>
        <w:spacing w:after="0" w:line="240" w:lineRule="auto"/>
        <w:jc w:val="both"/>
        <w:rPr>
          <w:rFonts w:ascii="Calibri" w:hAnsi="Calibri" w:cs="Calibri"/>
          <w:b/>
        </w:rPr>
      </w:pPr>
      <w:r w:rsidRPr="00C23705">
        <w:rPr>
          <w:rFonts w:ascii="Calibri" w:hAnsi="Calibri" w:cs="Calibri"/>
          <w:b/>
          <w:u w:val="single"/>
        </w:rPr>
        <w:t>Report item – Upcoming conferences/trainings</w:t>
      </w:r>
      <w:r w:rsidRPr="00C23705">
        <w:rPr>
          <w:rFonts w:ascii="Calibri" w:hAnsi="Calibri" w:cs="Calibri"/>
          <w:b/>
        </w:rPr>
        <w:t>:</w:t>
      </w:r>
    </w:p>
    <w:p w14:paraId="5887B9A8" w14:textId="04AB68A5" w:rsidR="00AA0705" w:rsidRPr="00C23705" w:rsidRDefault="00AA0705" w:rsidP="00AA0705">
      <w:pPr>
        <w:pStyle w:val="Informal1"/>
        <w:spacing w:before="0" w:after="0"/>
        <w:rPr>
          <w:rFonts w:ascii="Calibri" w:hAnsi="Calibri" w:cs="Calibri"/>
          <w:sz w:val="22"/>
          <w:szCs w:val="22"/>
        </w:rPr>
      </w:pPr>
      <w:r w:rsidRPr="00C23705">
        <w:rPr>
          <w:rFonts w:ascii="Calibri" w:hAnsi="Calibri" w:cs="Calibri"/>
          <w:sz w:val="22"/>
          <w:szCs w:val="22"/>
        </w:rPr>
        <w:t>P. Kabler reported on the following recent past and upcoming conferences and trainings:</w:t>
      </w:r>
    </w:p>
    <w:p w14:paraId="3EDA43E1" w14:textId="7069CF08" w:rsidR="00AA0705" w:rsidRPr="00C23705" w:rsidRDefault="00AA0705" w:rsidP="00AA0705">
      <w:pPr>
        <w:pStyle w:val="Informal1"/>
        <w:spacing w:before="0" w:after="0"/>
        <w:rPr>
          <w:rFonts w:ascii="Calibri" w:hAnsi="Calibri" w:cs="Calibri"/>
          <w:sz w:val="22"/>
          <w:szCs w:val="22"/>
        </w:rPr>
      </w:pPr>
    </w:p>
    <w:p w14:paraId="45D3630F" w14:textId="456D91A9" w:rsidR="00AA0705" w:rsidRPr="00C23705" w:rsidRDefault="00AA0705" w:rsidP="00CD6284">
      <w:pPr>
        <w:pStyle w:val="ListParagraph"/>
        <w:numPr>
          <w:ilvl w:val="0"/>
          <w:numId w:val="20"/>
        </w:numPr>
        <w:spacing w:after="0" w:line="240" w:lineRule="auto"/>
        <w:jc w:val="both"/>
        <w:rPr>
          <w:rFonts w:ascii="Calibri" w:eastAsia="Times New Roman" w:hAnsi="Calibri" w:cs="Calibri"/>
        </w:rPr>
      </w:pPr>
      <w:r w:rsidRPr="00C23705">
        <w:rPr>
          <w:rFonts w:ascii="Calibri" w:eastAsia="Times New Roman" w:hAnsi="Calibri" w:cs="Calibri"/>
        </w:rPr>
        <w:t xml:space="preserve">1/10/24 - National Runaway </w:t>
      </w:r>
      <w:proofErr w:type="spellStart"/>
      <w:r w:rsidRPr="00C23705">
        <w:rPr>
          <w:rFonts w:ascii="Calibri" w:eastAsia="Times New Roman" w:hAnsi="Calibri" w:cs="Calibri"/>
        </w:rPr>
        <w:t>Safeline</w:t>
      </w:r>
      <w:proofErr w:type="spellEnd"/>
      <w:r w:rsidRPr="00C23705">
        <w:rPr>
          <w:rFonts w:ascii="Calibri" w:eastAsia="Times New Roman" w:hAnsi="Calibri" w:cs="Calibri"/>
        </w:rPr>
        <w:t xml:space="preserve"> – 2023 National Runaway Prevention Month Award Ceremony &amp; Celebration (virtual)</w:t>
      </w:r>
    </w:p>
    <w:p w14:paraId="02853043" w14:textId="77777777" w:rsidR="00CD6284" w:rsidRPr="00C23705" w:rsidRDefault="00CD6284" w:rsidP="00CD6284">
      <w:pPr>
        <w:spacing w:after="0" w:line="240" w:lineRule="auto"/>
        <w:jc w:val="both"/>
        <w:rPr>
          <w:rFonts w:ascii="Calibri" w:eastAsia="Times New Roman" w:hAnsi="Calibri" w:cs="Calibri"/>
        </w:rPr>
      </w:pPr>
    </w:p>
    <w:p w14:paraId="3F6CE0F1" w14:textId="502C65AC" w:rsidR="00CD6284" w:rsidRPr="00C23705" w:rsidRDefault="00AA0705" w:rsidP="00CD6284">
      <w:pPr>
        <w:spacing w:after="0" w:line="240" w:lineRule="auto"/>
        <w:ind w:left="720"/>
        <w:jc w:val="both"/>
        <w:rPr>
          <w:rFonts w:ascii="Calibri" w:eastAsia="Times New Roman" w:hAnsi="Calibri" w:cs="Calibri"/>
        </w:rPr>
      </w:pPr>
      <w:r w:rsidRPr="00AA0705">
        <w:rPr>
          <w:rFonts w:ascii="Calibri" w:eastAsia="Times New Roman" w:hAnsi="Calibri" w:cs="Calibri"/>
        </w:rPr>
        <w:t>Note: CDS nomination as “Greenest Team” Finalist</w:t>
      </w:r>
    </w:p>
    <w:p w14:paraId="524567CD" w14:textId="77777777" w:rsidR="00CD6284" w:rsidRPr="00AA0705" w:rsidRDefault="00CD6284" w:rsidP="00CD6284">
      <w:pPr>
        <w:spacing w:after="0" w:line="240" w:lineRule="auto"/>
        <w:jc w:val="both"/>
        <w:rPr>
          <w:rFonts w:ascii="Calibri" w:eastAsia="Times New Roman" w:hAnsi="Calibri" w:cs="Calibri"/>
        </w:rPr>
      </w:pPr>
    </w:p>
    <w:p w14:paraId="2FC1800B" w14:textId="1469A4A9" w:rsidR="00AA0705" w:rsidRPr="00C23705" w:rsidRDefault="00AA0705" w:rsidP="00CD6284">
      <w:pPr>
        <w:pStyle w:val="Informal1"/>
        <w:numPr>
          <w:ilvl w:val="0"/>
          <w:numId w:val="20"/>
        </w:numPr>
        <w:spacing w:before="0" w:after="0"/>
        <w:jc w:val="both"/>
        <w:rPr>
          <w:rFonts w:ascii="Calibri" w:hAnsi="Calibri" w:cs="Calibri"/>
          <w:sz w:val="22"/>
          <w:szCs w:val="22"/>
        </w:rPr>
      </w:pPr>
      <w:r w:rsidRPr="00C23705">
        <w:rPr>
          <w:rFonts w:ascii="Calibri" w:hAnsi="Calibri" w:cs="Calibri"/>
          <w:sz w:val="22"/>
          <w:szCs w:val="22"/>
        </w:rPr>
        <w:t>1/15–17/24 - Florida Juvenile Justice Association Children’s Week</w:t>
      </w:r>
    </w:p>
    <w:p w14:paraId="33DEA955" w14:textId="77777777" w:rsidR="00CD6284" w:rsidRPr="00C23705" w:rsidRDefault="00CD6284" w:rsidP="00CD6284">
      <w:pPr>
        <w:pStyle w:val="Informal1"/>
        <w:spacing w:before="0" w:after="0"/>
        <w:jc w:val="both"/>
        <w:rPr>
          <w:rFonts w:ascii="Calibri" w:hAnsi="Calibri" w:cs="Calibri"/>
          <w:sz w:val="22"/>
          <w:szCs w:val="22"/>
        </w:rPr>
      </w:pPr>
    </w:p>
    <w:p w14:paraId="6CD32A4A" w14:textId="3F0AC637" w:rsidR="00AA0705" w:rsidRPr="00C23705" w:rsidRDefault="00AA0705" w:rsidP="00AA0705">
      <w:pPr>
        <w:pStyle w:val="Informal1"/>
        <w:spacing w:before="0" w:after="0"/>
        <w:ind w:left="1080"/>
        <w:jc w:val="both"/>
        <w:rPr>
          <w:rFonts w:ascii="Calibri" w:hAnsi="Calibri" w:cs="Calibri"/>
          <w:sz w:val="22"/>
          <w:szCs w:val="22"/>
        </w:rPr>
      </w:pPr>
      <w:r w:rsidRPr="00C23705">
        <w:rPr>
          <w:rFonts w:ascii="Calibri" w:hAnsi="Calibri" w:cs="Calibri"/>
          <w:sz w:val="22"/>
          <w:szCs w:val="22"/>
        </w:rPr>
        <w:t>Note: Stephanie Douglas, LMHC – Family Action Program Supervisor – NW to receive DJJ Service Excellence Award</w:t>
      </w:r>
    </w:p>
    <w:p w14:paraId="1B630ED0" w14:textId="77777777" w:rsidR="00CD6284" w:rsidRPr="00C23705" w:rsidRDefault="00CD6284" w:rsidP="00CD6284">
      <w:pPr>
        <w:pStyle w:val="Informal1"/>
        <w:spacing w:before="0" w:after="0"/>
        <w:jc w:val="both"/>
        <w:rPr>
          <w:rFonts w:ascii="Calibri" w:hAnsi="Calibri" w:cs="Calibri"/>
          <w:sz w:val="22"/>
          <w:szCs w:val="22"/>
        </w:rPr>
      </w:pPr>
    </w:p>
    <w:p w14:paraId="4DF5AFC7" w14:textId="34566B07" w:rsidR="00AA0705" w:rsidRPr="00C23705" w:rsidRDefault="00AA0705" w:rsidP="00CD6284">
      <w:pPr>
        <w:pStyle w:val="Informal1"/>
        <w:numPr>
          <w:ilvl w:val="0"/>
          <w:numId w:val="20"/>
        </w:numPr>
        <w:spacing w:before="0" w:after="0"/>
        <w:jc w:val="both"/>
        <w:rPr>
          <w:rFonts w:ascii="Calibri" w:hAnsi="Calibri" w:cs="Calibri"/>
          <w:sz w:val="22"/>
          <w:szCs w:val="22"/>
        </w:rPr>
      </w:pPr>
      <w:r w:rsidRPr="00C23705">
        <w:rPr>
          <w:rFonts w:ascii="Calibri" w:hAnsi="Calibri" w:cs="Calibri"/>
          <w:sz w:val="22"/>
          <w:szCs w:val="22"/>
        </w:rPr>
        <w:t>1/19/24 - LSF Health Systems Florida meeting re: potential business</w:t>
      </w:r>
    </w:p>
    <w:p w14:paraId="7254B38C" w14:textId="77777777" w:rsidR="00CD6284" w:rsidRPr="00C23705" w:rsidRDefault="00CD6284" w:rsidP="00CD6284">
      <w:pPr>
        <w:pStyle w:val="Informal1"/>
        <w:spacing w:before="0" w:after="0"/>
        <w:jc w:val="both"/>
        <w:rPr>
          <w:rFonts w:ascii="Calibri" w:hAnsi="Calibri" w:cs="Calibri"/>
          <w:sz w:val="22"/>
          <w:szCs w:val="22"/>
        </w:rPr>
      </w:pPr>
    </w:p>
    <w:p w14:paraId="65653278" w14:textId="686F7BB6" w:rsidR="00AA0705" w:rsidRPr="00C23705" w:rsidRDefault="00AA0705" w:rsidP="00AA0705">
      <w:pPr>
        <w:pStyle w:val="Informal1"/>
        <w:spacing w:before="0" w:after="0"/>
        <w:ind w:left="1170"/>
        <w:rPr>
          <w:rFonts w:ascii="Calibri" w:hAnsi="Calibri" w:cs="Calibri"/>
          <w:sz w:val="22"/>
          <w:szCs w:val="22"/>
        </w:rPr>
      </w:pPr>
      <w:r w:rsidRPr="00C23705">
        <w:rPr>
          <w:rFonts w:ascii="Calibri" w:hAnsi="Calibri" w:cs="Calibri"/>
          <w:sz w:val="22"/>
          <w:szCs w:val="22"/>
        </w:rPr>
        <w:t xml:space="preserve">Note: To </w:t>
      </w:r>
      <w:proofErr w:type="gramStart"/>
      <w:r w:rsidRPr="00C23705">
        <w:rPr>
          <w:rFonts w:ascii="Calibri" w:hAnsi="Calibri" w:cs="Calibri"/>
          <w:sz w:val="22"/>
          <w:szCs w:val="22"/>
        </w:rPr>
        <w:t>be presented</w:t>
      </w:r>
      <w:proofErr w:type="gramEnd"/>
      <w:r w:rsidRPr="00C23705">
        <w:rPr>
          <w:rFonts w:ascii="Calibri" w:hAnsi="Calibri" w:cs="Calibri"/>
          <w:sz w:val="22"/>
          <w:szCs w:val="22"/>
        </w:rPr>
        <w:t xml:space="preserve"> to the Board for approval before undertaking new business areas</w:t>
      </w:r>
    </w:p>
    <w:p w14:paraId="17E9D45B" w14:textId="77777777" w:rsidR="00CD6284" w:rsidRPr="00C23705" w:rsidRDefault="00CD6284" w:rsidP="00CD6284">
      <w:pPr>
        <w:pStyle w:val="Informal1"/>
        <w:spacing w:before="0" w:after="0"/>
        <w:rPr>
          <w:rFonts w:ascii="Calibri" w:hAnsi="Calibri" w:cs="Calibri"/>
          <w:sz w:val="22"/>
          <w:szCs w:val="22"/>
        </w:rPr>
      </w:pPr>
    </w:p>
    <w:p w14:paraId="6991D5A1" w14:textId="4234D1E2" w:rsidR="00AA0705" w:rsidRPr="00C23705" w:rsidRDefault="00AA0705" w:rsidP="00CD6284">
      <w:pPr>
        <w:pStyle w:val="Informal1"/>
        <w:numPr>
          <w:ilvl w:val="0"/>
          <w:numId w:val="20"/>
        </w:numPr>
        <w:spacing w:before="0" w:after="0"/>
        <w:jc w:val="both"/>
        <w:rPr>
          <w:rFonts w:ascii="Calibri" w:hAnsi="Calibri" w:cs="Calibri"/>
          <w:sz w:val="22"/>
          <w:szCs w:val="22"/>
        </w:rPr>
      </w:pPr>
      <w:proofErr w:type="gramStart"/>
      <w:r w:rsidRPr="00C23705">
        <w:rPr>
          <w:rFonts w:ascii="Calibri" w:hAnsi="Calibri" w:cs="Calibri"/>
          <w:sz w:val="22"/>
          <w:szCs w:val="22"/>
        </w:rPr>
        <w:t>1/22–24/24</w:t>
      </w:r>
      <w:proofErr w:type="gramEnd"/>
      <w:r w:rsidRPr="00C23705">
        <w:rPr>
          <w:rFonts w:ascii="Calibri" w:hAnsi="Calibri" w:cs="Calibri"/>
          <w:sz w:val="22"/>
          <w:szCs w:val="22"/>
        </w:rPr>
        <w:t xml:space="preserve"> - Florida Network of Youth and Family Services Florida Legislative Session Hill Day Visits</w:t>
      </w:r>
      <w:r w:rsidR="00CD6284" w:rsidRPr="00C23705">
        <w:rPr>
          <w:rFonts w:ascii="Calibri" w:hAnsi="Calibri" w:cs="Calibri"/>
          <w:sz w:val="22"/>
          <w:szCs w:val="22"/>
        </w:rPr>
        <w:t>. The following Board Members will visit the area’s Delegation during the upcoming Legislative Session to (1) thank them for their support of the new Gainesville Interface Youth Shelter funding during the prior Legislative Session, (2) report on CDS’ ongoing activities, and (3) advocate in support of our funder organizations’ Legislative Budget Requests:</w:t>
      </w:r>
    </w:p>
    <w:p w14:paraId="7F649E0B" w14:textId="77777777" w:rsidR="00CD6284" w:rsidRPr="00C23705" w:rsidRDefault="00CD6284" w:rsidP="00CD6284">
      <w:pPr>
        <w:pStyle w:val="Informal1"/>
        <w:spacing w:before="0" w:after="0"/>
        <w:jc w:val="both"/>
        <w:rPr>
          <w:rFonts w:ascii="Calibri" w:hAnsi="Calibri" w:cs="Calibri"/>
          <w:sz w:val="22"/>
          <w:szCs w:val="22"/>
        </w:rPr>
      </w:pPr>
    </w:p>
    <w:p w14:paraId="6ED566A2" w14:textId="77777777" w:rsidR="00AA0705" w:rsidRPr="00C23705" w:rsidRDefault="00AA0705" w:rsidP="00AA0705">
      <w:pPr>
        <w:pStyle w:val="Informal1"/>
        <w:spacing w:before="0" w:after="0"/>
        <w:ind w:left="1080"/>
        <w:rPr>
          <w:rFonts w:ascii="Calibri" w:hAnsi="Calibri" w:cs="Calibri"/>
          <w:sz w:val="22"/>
          <w:szCs w:val="22"/>
        </w:rPr>
      </w:pPr>
      <w:r w:rsidRPr="00C23705">
        <w:rPr>
          <w:rFonts w:ascii="Calibri" w:hAnsi="Calibri" w:cs="Calibri"/>
          <w:sz w:val="22"/>
          <w:szCs w:val="22"/>
        </w:rPr>
        <w:t>H. Thomas Lane, Jr.</w:t>
      </w:r>
    </w:p>
    <w:p w14:paraId="0BCF37D6" w14:textId="77777777" w:rsidR="00AA0705" w:rsidRPr="00C23705" w:rsidRDefault="00AA0705" w:rsidP="00AA0705">
      <w:pPr>
        <w:pStyle w:val="Informal1"/>
        <w:spacing w:before="0" w:after="0"/>
        <w:ind w:left="1080"/>
        <w:rPr>
          <w:rFonts w:ascii="Calibri" w:hAnsi="Calibri" w:cs="Calibri"/>
          <w:sz w:val="22"/>
          <w:szCs w:val="22"/>
        </w:rPr>
      </w:pPr>
      <w:r w:rsidRPr="00C23705">
        <w:rPr>
          <w:rFonts w:ascii="Calibri" w:hAnsi="Calibri" w:cs="Calibri"/>
          <w:sz w:val="22"/>
          <w:szCs w:val="22"/>
        </w:rPr>
        <w:t>Gil Levy</w:t>
      </w:r>
    </w:p>
    <w:p w14:paraId="279DBE46" w14:textId="77777777" w:rsidR="00AA0705" w:rsidRPr="00C23705" w:rsidRDefault="00AA0705" w:rsidP="00AA0705">
      <w:pPr>
        <w:pStyle w:val="Informal1"/>
        <w:spacing w:before="0" w:after="0"/>
        <w:ind w:left="1080"/>
        <w:rPr>
          <w:rFonts w:ascii="Calibri" w:hAnsi="Calibri" w:cs="Calibri"/>
          <w:sz w:val="22"/>
          <w:szCs w:val="22"/>
        </w:rPr>
      </w:pPr>
      <w:r w:rsidRPr="00C23705">
        <w:rPr>
          <w:rFonts w:ascii="Calibri" w:hAnsi="Calibri" w:cs="Calibri"/>
          <w:sz w:val="22"/>
          <w:szCs w:val="22"/>
        </w:rPr>
        <w:t>Darleen Morgan</w:t>
      </w:r>
    </w:p>
    <w:p w14:paraId="26385D7E" w14:textId="71817410" w:rsidR="00AA0705" w:rsidRPr="00C23705" w:rsidRDefault="00AA0705" w:rsidP="00AA0705">
      <w:pPr>
        <w:pStyle w:val="Informal1"/>
        <w:spacing w:before="0" w:after="0"/>
        <w:ind w:left="1080"/>
        <w:rPr>
          <w:rFonts w:ascii="Calibri" w:hAnsi="Calibri" w:cs="Calibri"/>
          <w:sz w:val="22"/>
          <w:szCs w:val="22"/>
        </w:rPr>
      </w:pPr>
      <w:r w:rsidRPr="00C23705">
        <w:rPr>
          <w:rFonts w:ascii="Calibri" w:hAnsi="Calibri" w:cs="Calibri"/>
          <w:sz w:val="22"/>
          <w:szCs w:val="22"/>
        </w:rPr>
        <w:t>Bishop Christopher Stokes</w:t>
      </w:r>
    </w:p>
    <w:p w14:paraId="59138E03" w14:textId="77777777" w:rsidR="00A1306F" w:rsidRPr="00C23705" w:rsidRDefault="00A1306F" w:rsidP="00A5554A">
      <w:pPr>
        <w:spacing w:after="0" w:line="240" w:lineRule="auto"/>
        <w:rPr>
          <w:rFonts w:ascii="Calibri" w:hAnsi="Calibri" w:cs="Calibri"/>
        </w:rPr>
      </w:pPr>
    </w:p>
    <w:p w14:paraId="716F6E28" w14:textId="6CF989BC" w:rsidR="007F1D73" w:rsidRPr="00C23705" w:rsidRDefault="00CD6284" w:rsidP="00CD6284">
      <w:pPr>
        <w:pStyle w:val="Informal1"/>
        <w:spacing w:before="0" w:after="0"/>
        <w:jc w:val="both"/>
        <w:rPr>
          <w:rFonts w:ascii="Calibri" w:hAnsi="Calibri" w:cs="Calibri"/>
          <w:b/>
          <w:sz w:val="22"/>
          <w:szCs w:val="22"/>
        </w:rPr>
      </w:pPr>
      <w:r w:rsidRPr="00C23705">
        <w:rPr>
          <w:rFonts w:ascii="Calibri" w:hAnsi="Calibri" w:cs="Calibri"/>
          <w:b/>
          <w:sz w:val="22"/>
          <w:szCs w:val="22"/>
          <w:u w:val="single"/>
        </w:rPr>
        <w:t xml:space="preserve">Action item – Ratification of engagement of Tom Porter, CPA, </w:t>
      </w:r>
      <w:proofErr w:type="spellStart"/>
      <w:r w:rsidRPr="00C23705">
        <w:rPr>
          <w:rFonts w:ascii="Calibri" w:hAnsi="Calibri" w:cs="Calibri"/>
          <w:b/>
          <w:sz w:val="22"/>
          <w:szCs w:val="22"/>
          <w:u w:val="single"/>
        </w:rPr>
        <w:t>ProActive</w:t>
      </w:r>
      <w:proofErr w:type="spellEnd"/>
      <w:r w:rsidRPr="00C23705">
        <w:rPr>
          <w:rFonts w:ascii="Calibri" w:hAnsi="Calibri" w:cs="Calibri"/>
          <w:b/>
          <w:sz w:val="22"/>
          <w:szCs w:val="22"/>
          <w:u w:val="single"/>
        </w:rPr>
        <w:t xml:space="preserve"> Tax &amp; Accounting as </w:t>
      </w:r>
      <w:r w:rsidR="00FA55C4" w:rsidRPr="00C23705">
        <w:rPr>
          <w:rFonts w:ascii="Calibri" w:hAnsi="Calibri" w:cs="Calibri"/>
          <w:b/>
          <w:sz w:val="22"/>
          <w:szCs w:val="22"/>
          <w:u w:val="single"/>
        </w:rPr>
        <w:t xml:space="preserve">consulting accountant </w:t>
      </w:r>
    </w:p>
    <w:p w14:paraId="70FAD42B" w14:textId="2EAC97DE" w:rsidR="00FA55C4" w:rsidRPr="00C23705" w:rsidRDefault="00CD6284" w:rsidP="007F1D73">
      <w:pPr>
        <w:spacing w:after="0" w:line="240" w:lineRule="auto"/>
        <w:jc w:val="both"/>
        <w:rPr>
          <w:rFonts w:ascii="Calibri" w:hAnsi="Calibri" w:cs="Calibri"/>
        </w:rPr>
      </w:pPr>
      <w:r w:rsidRPr="00C23705">
        <w:rPr>
          <w:rFonts w:ascii="Calibri" w:hAnsi="Calibri" w:cs="Calibri"/>
        </w:rPr>
        <w:t>Following motion by D.</w:t>
      </w:r>
      <w:r w:rsidR="00FA55C4" w:rsidRPr="00C23705">
        <w:rPr>
          <w:rFonts w:ascii="Calibri" w:hAnsi="Calibri" w:cs="Calibri"/>
        </w:rPr>
        <w:t xml:space="preserve"> </w:t>
      </w:r>
      <w:r w:rsidRPr="00C23705">
        <w:rPr>
          <w:rFonts w:ascii="Calibri" w:hAnsi="Calibri" w:cs="Calibri"/>
        </w:rPr>
        <w:t xml:space="preserve">Morgan, </w:t>
      </w:r>
      <w:r w:rsidR="00FA55C4" w:rsidRPr="00C23705">
        <w:rPr>
          <w:rFonts w:ascii="Calibri" w:hAnsi="Calibri" w:cs="Calibri"/>
        </w:rPr>
        <w:t xml:space="preserve">and second by C. Stokes, the engagement of Tom Porter, CPA, </w:t>
      </w:r>
      <w:proofErr w:type="spellStart"/>
      <w:proofErr w:type="gramStart"/>
      <w:r w:rsidR="00FA55C4" w:rsidRPr="00C23705">
        <w:rPr>
          <w:rFonts w:ascii="Calibri" w:hAnsi="Calibri" w:cs="Calibri"/>
        </w:rPr>
        <w:t>ProActive</w:t>
      </w:r>
      <w:proofErr w:type="spellEnd"/>
      <w:proofErr w:type="gramEnd"/>
      <w:r w:rsidR="00FA55C4" w:rsidRPr="00C23705">
        <w:rPr>
          <w:rFonts w:ascii="Calibri" w:hAnsi="Calibri" w:cs="Calibri"/>
        </w:rPr>
        <w:t xml:space="preserve"> Tax &amp; Accounting as consulting accountant was unanimously ratified.</w:t>
      </w:r>
    </w:p>
    <w:p w14:paraId="33950968" w14:textId="77777777" w:rsidR="00FA55C4" w:rsidRPr="00C23705" w:rsidRDefault="00FA55C4" w:rsidP="007F1D73">
      <w:pPr>
        <w:spacing w:after="0" w:line="240" w:lineRule="auto"/>
        <w:jc w:val="both"/>
        <w:rPr>
          <w:rFonts w:ascii="Calibri" w:hAnsi="Calibri" w:cs="Calibri"/>
        </w:rPr>
      </w:pPr>
    </w:p>
    <w:p w14:paraId="327191F3" w14:textId="1DD29534" w:rsidR="0071235D" w:rsidRPr="00C23705" w:rsidRDefault="008E350B" w:rsidP="008E350B">
      <w:pPr>
        <w:spacing w:after="0" w:line="240" w:lineRule="auto"/>
        <w:jc w:val="center"/>
        <w:rPr>
          <w:rFonts w:ascii="Calibri" w:hAnsi="Calibri" w:cs="Calibri"/>
          <w:b/>
          <w:u w:val="single"/>
        </w:rPr>
      </w:pPr>
      <w:r w:rsidRPr="00C23705">
        <w:rPr>
          <w:rFonts w:ascii="Calibri" w:hAnsi="Calibri" w:cs="Calibri"/>
          <w:b/>
          <w:u w:val="single"/>
        </w:rPr>
        <w:t>COMMITTEE REPORT</w:t>
      </w:r>
      <w:r w:rsidR="007F1D73" w:rsidRPr="00C23705">
        <w:rPr>
          <w:rFonts w:ascii="Calibri" w:hAnsi="Calibri" w:cs="Calibri"/>
          <w:b/>
          <w:u w:val="single"/>
        </w:rPr>
        <w:t>S</w:t>
      </w:r>
    </w:p>
    <w:p w14:paraId="0E333AED" w14:textId="09A48426" w:rsidR="00D11D54" w:rsidRPr="00C23705" w:rsidRDefault="00D11D54" w:rsidP="007617E3">
      <w:pPr>
        <w:spacing w:after="0" w:line="240" w:lineRule="auto"/>
        <w:rPr>
          <w:rFonts w:ascii="Calibri" w:hAnsi="Calibri" w:cs="Calibri"/>
        </w:rPr>
      </w:pPr>
    </w:p>
    <w:p w14:paraId="3899FB24" w14:textId="77777777" w:rsidR="00D46857" w:rsidRPr="00C23705" w:rsidRDefault="00760488" w:rsidP="00760488">
      <w:pPr>
        <w:spacing w:after="0" w:line="240" w:lineRule="auto"/>
        <w:jc w:val="both"/>
        <w:rPr>
          <w:rFonts w:ascii="Calibri" w:hAnsi="Calibri" w:cs="Calibri"/>
          <w:b/>
        </w:rPr>
      </w:pPr>
      <w:r w:rsidRPr="00C23705">
        <w:rPr>
          <w:rFonts w:ascii="Calibri" w:hAnsi="Calibri" w:cs="Calibri"/>
          <w:b/>
          <w:u w:val="single"/>
        </w:rPr>
        <w:t>Standing Development</w:t>
      </w:r>
      <w:r w:rsidRPr="00C23705">
        <w:rPr>
          <w:rFonts w:ascii="Calibri" w:hAnsi="Calibri" w:cs="Calibri"/>
          <w:b/>
        </w:rPr>
        <w:t>:</w:t>
      </w:r>
    </w:p>
    <w:p w14:paraId="706F8DBD" w14:textId="77777777" w:rsidR="00D46857" w:rsidRPr="00C23705" w:rsidRDefault="00D46857" w:rsidP="00760488">
      <w:pPr>
        <w:spacing w:after="0" w:line="240" w:lineRule="auto"/>
        <w:jc w:val="both"/>
        <w:rPr>
          <w:rFonts w:ascii="Calibri" w:hAnsi="Calibri" w:cs="Calibri"/>
        </w:rPr>
      </w:pPr>
      <w:r w:rsidRPr="00C23705">
        <w:rPr>
          <w:rFonts w:ascii="Calibri" w:hAnsi="Calibri" w:cs="Calibri"/>
        </w:rPr>
        <w:t xml:space="preserve">D. </w:t>
      </w:r>
      <w:proofErr w:type="spellStart"/>
      <w:r w:rsidRPr="00C23705">
        <w:rPr>
          <w:rFonts w:ascii="Calibri" w:hAnsi="Calibri" w:cs="Calibri"/>
        </w:rPr>
        <w:t>Kinman</w:t>
      </w:r>
      <w:proofErr w:type="spellEnd"/>
      <w:r w:rsidRPr="00C23705">
        <w:rPr>
          <w:rFonts w:ascii="Calibri" w:hAnsi="Calibri" w:cs="Calibri"/>
        </w:rPr>
        <w:t xml:space="preserve">-Ford reported on the following activities </w:t>
      </w:r>
      <w:proofErr w:type="gramStart"/>
      <w:r w:rsidRPr="00C23705">
        <w:rPr>
          <w:rFonts w:ascii="Calibri" w:hAnsi="Calibri" w:cs="Calibri"/>
        </w:rPr>
        <w:t>being planned</w:t>
      </w:r>
      <w:proofErr w:type="gramEnd"/>
      <w:r w:rsidRPr="00C23705">
        <w:rPr>
          <w:rFonts w:ascii="Calibri" w:hAnsi="Calibri" w:cs="Calibri"/>
        </w:rPr>
        <w:t>:</w:t>
      </w:r>
    </w:p>
    <w:p w14:paraId="0308D37D" w14:textId="77777777" w:rsidR="00D46857" w:rsidRPr="00C23705" w:rsidRDefault="00D46857" w:rsidP="00760488">
      <w:pPr>
        <w:spacing w:after="0" w:line="240" w:lineRule="auto"/>
        <w:jc w:val="both"/>
        <w:rPr>
          <w:rFonts w:ascii="Calibri" w:hAnsi="Calibri" w:cs="Calibri"/>
        </w:rPr>
      </w:pPr>
    </w:p>
    <w:p w14:paraId="27A45F3E" w14:textId="46F1923B" w:rsidR="00D46857" w:rsidRPr="00C23705" w:rsidRDefault="00D46857" w:rsidP="00D46857">
      <w:pPr>
        <w:pStyle w:val="ListParagraph"/>
        <w:numPr>
          <w:ilvl w:val="0"/>
          <w:numId w:val="21"/>
        </w:numPr>
        <w:spacing w:after="0" w:line="240" w:lineRule="auto"/>
        <w:jc w:val="both"/>
        <w:rPr>
          <w:rFonts w:ascii="Calibri" w:hAnsi="Calibri" w:cs="Calibri"/>
        </w:rPr>
      </w:pPr>
      <w:proofErr w:type="spellStart"/>
      <w:r w:rsidRPr="00C23705">
        <w:rPr>
          <w:rFonts w:ascii="Calibri" w:hAnsi="Calibri" w:cs="Calibri"/>
        </w:rPr>
        <w:t>Mi</w:t>
      </w:r>
      <w:proofErr w:type="spellEnd"/>
      <w:r w:rsidRPr="00C23705">
        <w:rPr>
          <w:rFonts w:ascii="Calibri" w:hAnsi="Calibri" w:cs="Calibri"/>
        </w:rPr>
        <w:t xml:space="preserve"> </w:t>
      </w:r>
      <w:proofErr w:type="spellStart"/>
      <w:r w:rsidRPr="00C23705">
        <w:rPr>
          <w:rFonts w:ascii="Calibri" w:hAnsi="Calibri" w:cs="Calibri"/>
        </w:rPr>
        <w:t>Apa</w:t>
      </w:r>
      <w:proofErr w:type="spellEnd"/>
      <w:r w:rsidRPr="00C23705">
        <w:rPr>
          <w:rFonts w:ascii="Calibri" w:hAnsi="Calibri" w:cs="Calibri"/>
        </w:rPr>
        <w:t xml:space="preserve"> Spirit Night fundraiser</w:t>
      </w:r>
    </w:p>
    <w:p w14:paraId="3C83B37B" w14:textId="0EFF9452" w:rsidR="00D46857" w:rsidRPr="00C23705" w:rsidRDefault="00D46857" w:rsidP="00D46857">
      <w:pPr>
        <w:spacing w:after="0" w:line="240" w:lineRule="auto"/>
        <w:jc w:val="both"/>
        <w:rPr>
          <w:rFonts w:ascii="Calibri" w:hAnsi="Calibri" w:cs="Calibri"/>
        </w:rPr>
      </w:pPr>
    </w:p>
    <w:p w14:paraId="7DE9C72E" w14:textId="77E56493" w:rsidR="00D46857" w:rsidRPr="00C23705" w:rsidRDefault="00D46857" w:rsidP="00D46857">
      <w:pPr>
        <w:pStyle w:val="ListParagraph"/>
        <w:numPr>
          <w:ilvl w:val="0"/>
          <w:numId w:val="21"/>
        </w:numPr>
        <w:spacing w:after="0" w:line="240" w:lineRule="auto"/>
        <w:jc w:val="both"/>
        <w:rPr>
          <w:rFonts w:ascii="Calibri" w:hAnsi="Calibri" w:cs="Calibri"/>
        </w:rPr>
      </w:pPr>
      <w:r w:rsidRPr="00C23705">
        <w:rPr>
          <w:rFonts w:ascii="Calibri" w:hAnsi="Calibri" w:cs="Calibri"/>
        </w:rPr>
        <w:t>Additional restaurant ‘mingling’ event</w:t>
      </w:r>
    </w:p>
    <w:p w14:paraId="36504979" w14:textId="0CD9BC9F" w:rsidR="00D46857" w:rsidRPr="00C23705" w:rsidRDefault="00D46857" w:rsidP="00D46857">
      <w:pPr>
        <w:pStyle w:val="ListParagraph"/>
        <w:numPr>
          <w:ilvl w:val="0"/>
          <w:numId w:val="21"/>
        </w:numPr>
        <w:spacing w:after="0" w:line="240" w:lineRule="auto"/>
        <w:jc w:val="both"/>
        <w:rPr>
          <w:rFonts w:ascii="Calibri" w:hAnsi="Calibri" w:cs="Calibri"/>
        </w:rPr>
      </w:pPr>
      <w:r w:rsidRPr="00C23705">
        <w:rPr>
          <w:rFonts w:ascii="Calibri" w:hAnsi="Calibri" w:cs="Calibri"/>
        </w:rPr>
        <w:lastRenderedPageBreak/>
        <w:t>New Gainesville Interface Youth Shelter Open House/Family Day, wish list, naming opportunities</w:t>
      </w:r>
    </w:p>
    <w:p w14:paraId="54250295" w14:textId="77777777" w:rsidR="00D46857" w:rsidRPr="00C23705" w:rsidRDefault="00D46857" w:rsidP="00D46857">
      <w:pPr>
        <w:spacing w:after="0" w:line="240" w:lineRule="auto"/>
        <w:rPr>
          <w:rFonts w:ascii="Calibri" w:hAnsi="Calibri" w:cs="Calibri"/>
        </w:rPr>
      </w:pPr>
    </w:p>
    <w:p w14:paraId="2AE10245" w14:textId="6FBB4C9D" w:rsidR="00D46857" w:rsidRPr="00C23705" w:rsidRDefault="00D46857" w:rsidP="00D46857">
      <w:pPr>
        <w:pStyle w:val="ListParagraph"/>
        <w:numPr>
          <w:ilvl w:val="0"/>
          <w:numId w:val="21"/>
        </w:numPr>
        <w:spacing w:after="0" w:line="240" w:lineRule="auto"/>
        <w:jc w:val="both"/>
        <w:rPr>
          <w:rFonts w:ascii="Calibri" w:hAnsi="Calibri" w:cs="Calibri"/>
        </w:rPr>
      </w:pPr>
      <w:r w:rsidRPr="00C23705">
        <w:rPr>
          <w:rFonts w:ascii="Calibri" w:hAnsi="Calibri" w:cs="Calibri"/>
        </w:rPr>
        <w:t>Amazing Give</w:t>
      </w:r>
    </w:p>
    <w:p w14:paraId="7F7721F6" w14:textId="36B43CEE" w:rsidR="00D46857" w:rsidRPr="00C23705" w:rsidRDefault="00D46857" w:rsidP="00D46857">
      <w:pPr>
        <w:spacing w:after="0" w:line="240" w:lineRule="auto"/>
        <w:jc w:val="both"/>
        <w:rPr>
          <w:rFonts w:ascii="Calibri" w:hAnsi="Calibri" w:cs="Calibri"/>
        </w:rPr>
      </w:pPr>
    </w:p>
    <w:p w14:paraId="3B925732" w14:textId="633A3F61" w:rsidR="00D46857" w:rsidRPr="00C23705" w:rsidRDefault="00D46857" w:rsidP="00D46857">
      <w:pPr>
        <w:pStyle w:val="ListParagraph"/>
        <w:numPr>
          <w:ilvl w:val="0"/>
          <w:numId w:val="21"/>
        </w:numPr>
        <w:spacing w:after="0" w:line="240" w:lineRule="auto"/>
        <w:jc w:val="both"/>
        <w:rPr>
          <w:rFonts w:ascii="Calibri" w:hAnsi="Calibri" w:cs="Calibri"/>
        </w:rPr>
      </w:pPr>
      <w:r w:rsidRPr="00C23705">
        <w:rPr>
          <w:rFonts w:ascii="Calibri" w:hAnsi="Calibri" w:cs="Calibri"/>
        </w:rPr>
        <w:t>U.F. Campaign for Charities</w:t>
      </w:r>
    </w:p>
    <w:p w14:paraId="1520D960" w14:textId="101BE3EF" w:rsidR="00D46857" w:rsidRPr="00C23705" w:rsidRDefault="00D46857" w:rsidP="00D46857">
      <w:pPr>
        <w:spacing w:after="0" w:line="240" w:lineRule="auto"/>
        <w:jc w:val="both"/>
        <w:rPr>
          <w:rFonts w:ascii="Calibri" w:hAnsi="Calibri" w:cs="Calibri"/>
        </w:rPr>
      </w:pPr>
    </w:p>
    <w:p w14:paraId="19040F9C" w14:textId="0B9B2213" w:rsidR="00D46857" w:rsidRPr="00C23705" w:rsidRDefault="00D46857" w:rsidP="00D46857">
      <w:pPr>
        <w:spacing w:after="0" w:line="240" w:lineRule="auto"/>
        <w:jc w:val="both"/>
        <w:rPr>
          <w:rFonts w:ascii="Calibri" w:hAnsi="Calibri" w:cs="Calibri"/>
        </w:rPr>
      </w:pPr>
      <w:r w:rsidRPr="00C23705">
        <w:rPr>
          <w:rFonts w:ascii="Calibri" w:hAnsi="Calibri" w:cs="Calibri"/>
        </w:rPr>
        <w:t>She further mentioned that it is timely for Board Members to consider making annual or periodic donations.</w:t>
      </w:r>
    </w:p>
    <w:p w14:paraId="44991FCE" w14:textId="16401B33" w:rsidR="00D46857" w:rsidRPr="00C23705" w:rsidRDefault="00D46857" w:rsidP="00760488">
      <w:pPr>
        <w:spacing w:after="0" w:line="240" w:lineRule="auto"/>
        <w:jc w:val="both"/>
        <w:rPr>
          <w:rFonts w:ascii="Calibri" w:hAnsi="Calibri" w:cs="Calibri"/>
        </w:rPr>
      </w:pPr>
    </w:p>
    <w:p w14:paraId="2D29EC51" w14:textId="58B7ECD2" w:rsidR="00760488" w:rsidRPr="00C23705" w:rsidRDefault="00760488" w:rsidP="00760488">
      <w:pPr>
        <w:spacing w:after="0" w:line="240" w:lineRule="auto"/>
        <w:jc w:val="both"/>
        <w:rPr>
          <w:rFonts w:ascii="Calibri" w:hAnsi="Calibri" w:cs="Calibri"/>
        </w:rPr>
      </w:pPr>
      <w:r w:rsidRPr="00C23705">
        <w:rPr>
          <w:rFonts w:ascii="Calibri" w:hAnsi="Calibri" w:cs="Calibri"/>
          <w:b/>
          <w:u w:val="single"/>
        </w:rPr>
        <w:t>Ad Hoc Reichert House</w:t>
      </w:r>
      <w:r w:rsidRPr="00C23705">
        <w:rPr>
          <w:rFonts w:ascii="Calibri" w:hAnsi="Calibri" w:cs="Calibri"/>
          <w:b/>
        </w:rPr>
        <w:t>:</w:t>
      </w:r>
      <w:r w:rsidRPr="00C23705">
        <w:rPr>
          <w:rFonts w:ascii="Calibri" w:hAnsi="Calibri" w:cs="Calibri"/>
        </w:rPr>
        <w:t xml:space="preserve"> V. Jackson-Carter reported </w:t>
      </w:r>
      <w:r w:rsidR="00D46857" w:rsidRPr="00C23705">
        <w:rPr>
          <w:rFonts w:ascii="Calibri" w:hAnsi="Calibri" w:cs="Calibri"/>
        </w:rPr>
        <w:t xml:space="preserve">she is following </w:t>
      </w:r>
      <w:r w:rsidRPr="00C23705">
        <w:rPr>
          <w:rFonts w:ascii="Calibri" w:hAnsi="Calibri" w:cs="Calibri"/>
        </w:rPr>
        <w:t>Palm Breeze</w:t>
      </w:r>
      <w:r w:rsidR="00D46857" w:rsidRPr="00C23705">
        <w:rPr>
          <w:rFonts w:ascii="Calibri" w:hAnsi="Calibri" w:cs="Calibri"/>
        </w:rPr>
        <w:t xml:space="preserve">’s planning </w:t>
      </w:r>
      <w:r w:rsidRPr="00C23705">
        <w:rPr>
          <w:rFonts w:ascii="Calibri" w:hAnsi="Calibri" w:cs="Calibri"/>
        </w:rPr>
        <w:t xml:space="preserve">of </w:t>
      </w:r>
      <w:r w:rsidR="00D46857" w:rsidRPr="00C23705">
        <w:rPr>
          <w:rFonts w:ascii="Calibri" w:hAnsi="Calibri" w:cs="Calibri"/>
        </w:rPr>
        <w:t>the reorganized Reichert House.</w:t>
      </w:r>
    </w:p>
    <w:p w14:paraId="11F70D63" w14:textId="29A4EB47" w:rsidR="000551BB" w:rsidRPr="00C23705" w:rsidRDefault="000551BB" w:rsidP="00760488">
      <w:pPr>
        <w:spacing w:after="0" w:line="240" w:lineRule="auto"/>
        <w:jc w:val="both"/>
        <w:rPr>
          <w:rFonts w:ascii="Calibri" w:hAnsi="Calibri" w:cs="Calibri"/>
          <w:b/>
        </w:rPr>
      </w:pPr>
    </w:p>
    <w:p w14:paraId="36E2D1D8" w14:textId="325CDEB4" w:rsidR="000551BB" w:rsidRPr="00C23705" w:rsidRDefault="000551BB" w:rsidP="00760488">
      <w:pPr>
        <w:spacing w:after="0" w:line="240" w:lineRule="auto"/>
        <w:jc w:val="both"/>
        <w:rPr>
          <w:rFonts w:ascii="Calibri" w:hAnsi="Calibri" w:cs="Calibri"/>
        </w:rPr>
      </w:pPr>
      <w:r w:rsidRPr="00C23705">
        <w:rPr>
          <w:rFonts w:ascii="Calibri" w:hAnsi="Calibri" w:cs="Calibri"/>
          <w:b/>
          <w:u w:val="single"/>
        </w:rPr>
        <w:t>Ad Hoc Bylaws &amp; Policies</w:t>
      </w:r>
      <w:r w:rsidRPr="00C23705">
        <w:rPr>
          <w:rFonts w:ascii="Calibri" w:hAnsi="Calibri" w:cs="Calibri"/>
          <w:b/>
        </w:rPr>
        <w:t>:</w:t>
      </w:r>
      <w:r w:rsidRPr="00C23705">
        <w:rPr>
          <w:rFonts w:ascii="Calibri" w:hAnsi="Calibri" w:cs="Calibri"/>
        </w:rPr>
        <w:t xml:space="preserve"> G. Levy reported </w:t>
      </w:r>
      <w:r w:rsidR="00D46857" w:rsidRPr="00C23705">
        <w:rPr>
          <w:rFonts w:ascii="Calibri" w:hAnsi="Calibri" w:cs="Calibri"/>
        </w:rPr>
        <w:t xml:space="preserve">the project </w:t>
      </w:r>
      <w:proofErr w:type="gramStart"/>
      <w:r w:rsidR="00D46857" w:rsidRPr="00C23705">
        <w:rPr>
          <w:rFonts w:ascii="Calibri" w:hAnsi="Calibri" w:cs="Calibri"/>
        </w:rPr>
        <w:t>will</w:t>
      </w:r>
      <w:proofErr w:type="gramEnd"/>
      <w:r w:rsidR="00D46857" w:rsidRPr="00C23705">
        <w:rPr>
          <w:rFonts w:ascii="Calibri" w:hAnsi="Calibri" w:cs="Calibri"/>
        </w:rPr>
        <w:t xml:space="preserve"> be moved forward after the ongoing audits and </w:t>
      </w:r>
      <w:proofErr w:type="spellStart"/>
      <w:r w:rsidR="00D46857" w:rsidRPr="00C23705">
        <w:rPr>
          <w:rFonts w:ascii="Calibri" w:hAnsi="Calibri" w:cs="Calibri"/>
        </w:rPr>
        <w:t>monitorings</w:t>
      </w:r>
      <w:proofErr w:type="spellEnd"/>
      <w:r w:rsidR="00D46857" w:rsidRPr="00C23705">
        <w:rPr>
          <w:rFonts w:ascii="Calibri" w:hAnsi="Calibri" w:cs="Calibri"/>
        </w:rPr>
        <w:t>.</w:t>
      </w:r>
    </w:p>
    <w:p w14:paraId="5B4BC22C" w14:textId="70C37A01" w:rsidR="000551BB" w:rsidRPr="00C23705" w:rsidRDefault="000551BB" w:rsidP="00760488">
      <w:pPr>
        <w:spacing w:after="0" w:line="240" w:lineRule="auto"/>
        <w:jc w:val="both"/>
        <w:rPr>
          <w:rFonts w:ascii="Calibri" w:hAnsi="Calibri" w:cs="Calibri"/>
        </w:rPr>
      </w:pPr>
    </w:p>
    <w:p w14:paraId="4397DF31" w14:textId="41A47803" w:rsidR="00E802C0" w:rsidRPr="00C23705" w:rsidRDefault="00E802C0" w:rsidP="00E802C0">
      <w:pPr>
        <w:spacing w:after="0" w:line="240" w:lineRule="auto"/>
        <w:jc w:val="center"/>
        <w:rPr>
          <w:rFonts w:ascii="Calibri" w:hAnsi="Calibri" w:cs="Calibri"/>
          <w:b/>
          <w:u w:val="single"/>
        </w:rPr>
      </w:pPr>
      <w:r w:rsidRPr="00C23705">
        <w:rPr>
          <w:rFonts w:ascii="Calibri" w:hAnsi="Calibri" w:cs="Calibri"/>
          <w:b/>
          <w:u w:val="single"/>
        </w:rPr>
        <w:t>ADDITIONAL MATTERS</w:t>
      </w:r>
    </w:p>
    <w:p w14:paraId="60F9E423" w14:textId="4EC3F737" w:rsidR="00E802C0" w:rsidRPr="00C23705" w:rsidRDefault="00E802C0" w:rsidP="007617E3">
      <w:pPr>
        <w:spacing w:after="0" w:line="240" w:lineRule="auto"/>
        <w:rPr>
          <w:rFonts w:ascii="Calibri" w:hAnsi="Calibri" w:cs="Calibri"/>
        </w:rPr>
      </w:pPr>
    </w:p>
    <w:p w14:paraId="4EEFE63A" w14:textId="7B37B9F7" w:rsidR="00D46857" w:rsidRPr="00C23705" w:rsidRDefault="00D46857" w:rsidP="007617E3">
      <w:pPr>
        <w:spacing w:after="0" w:line="240" w:lineRule="auto"/>
        <w:rPr>
          <w:rFonts w:ascii="Calibri" w:hAnsi="Calibri" w:cs="Calibri"/>
        </w:rPr>
      </w:pPr>
      <w:r w:rsidRPr="00C23705">
        <w:rPr>
          <w:rFonts w:ascii="Calibri" w:hAnsi="Calibri" w:cs="Calibri"/>
        </w:rPr>
        <w:t xml:space="preserve">F. Williams noted it is timely to discuss Board recommitment with Members who have not participated in an extended </w:t>
      </w:r>
      <w:proofErr w:type="gramStart"/>
      <w:r w:rsidRPr="00C23705">
        <w:rPr>
          <w:rFonts w:ascii="Calibri" w:hAnsi="Calibri" w:cs="Calibri"/>
        </w:rPr>
        <w:t>period of time</w:t>
      </w:r>
      <w:proofErr w:type="gramEnd"/>
      <w:r w:rsidRPr="00C23705">
        <w:rPr>
          <w:rFonts w:ascii="Calibri" w:hAnsi="Calibri" w:cs="Calibri"/>
        </w:rPr>
        <w:t>. P. Kabler will prepare a note for T. Lane to sign.</w:t>
      </w:r>
    </w:p>
    <w:p w14:paraId="23E63F74" w14:textId="2A37E9F9" w:rsidR="00D46857" w:rsidRPr="00C23705" w:rsidRDefault="00D46857" w:rsidP="007617E3">
      <w:pPr>
        <w:spacing w:after="0" w:line="240" w:lineRule="auto"/>
        <w:rPr>
          <w:rFonts w:ascii="Calibri" w:hAnsi="Calibri" w:cs="Calibri"/>
        </w:rPr>
      </w:pPr>
    </w:p>
    <w:p w14:paraId="3F5F8545" w14:textId="15C6CD7C" w:rsidR="00D46857" w:rsidRPr="00C23705" w:rsidRDefault="00D46857" w:rsidP="007617E3">
      <w:pPr>
        <w:spacing w:after="0" w:line="240" w:lineRule="auto"/>
        <w:rPr>
          <w:rFonts w:ascii="Calibri" w:hAnsi="Calibri" w:cs="Calibri"/>
        </w:rPr>
      </w:pPr>
      <w:r w:rsidRPr="00C23705">
        <w:rPr>
          <w:rFonts w:ascii="Calibri" w:hAnsi="Calibri" w:cs="Calibri"/>
        </w:rPr>
        <w:t xml:space="preserve">C. Stokes requested a confirmation that Zoom Board Meeting participation </w:t>
      </w:r>
      <w:proofErr w:type="gramStart"/>
      <w:r w:rsidRPr="00C23705">
        <w:rPr>
          <w:rFonts w:ascii="Calibri" w:hAnsi="Calibri" w:cs="Calibri"/>
        </w:rPr>
        <w:t>is permitted</w:t>
      </w:r>
      <w:proofErr w:type="gramEnd"/>
      <w:r w:rsidRPr="00C23705">
        <w:rPr>
          <w:rFonts w:ascii="Calibri" w:hAnsi="Calibri" w:cs="Calibri"/>
        </w:rPr>
        <w:t xml:space="preserve">. It </w:t>
      </w:r>
      <w:proofErr w:type="gramStart"/>
      <w:r w:rsidRPr="00C23705">
        <w:rPr>
          <w:rFonts w:ascii="Calibri" w:hAnsi="Calibri" w:cs="Calibri"/>
        </w:rPr>
        <w:t>is permitted</w:t>
      </w:r>
      <w:proofErr w:type="gramEnd"/>
      <w:r w:rsidRPr="00C23705">
        <w:rPr>
          <w:rFonts w:ascii="Calibri" w:hAnsi="Calibri" w:cs="Calibri"/>
        </w:rPr>
        <w:t xml:space="preserve"> per F.S. 617.0820(4):</w:t>
      </w:r>
    </w:p>
    <w:p w14:paraId="5BFEFEBF" w14:textId="159CE03B" w:rsidR="00D46857" w:rsidRPr="00C23705" w:rsidRDefault="00D46857" w:rsidP="007617E3">
      <w:pPr>
        <w:spacing w:after="0" w:line="240" w:lineRule="auto"/>
        <w:rPr>
          <w:rFonts w:ascii="Calibri" w:hAnsi="Calibri" w:cs="Calibri"/>
        </w:rPr>
      </w:pPr>
    </w:p>
    <w:p w14:paraId="3E52E37E" w14:textId="3B864848" w:rsidR="00D46857" w:rsidRPr="00C23705" w:rsidRDefault="00D46857" w:rsidP="00D46857">
      <w:pPr>
        <w:spacing w:after="0" w:line="240" w:lineRule="auto"/>
        <w:ind w:left="360" w:right="360"/>
        <w:jc w:val="both"/>
        <w:rPr>
          <w:rFonts w:ascii="Calibri" w:hAnsi="Calibri" w:cs="Calibri"/>
          <w:i/>
          <w:color w:val="000000" w:themeColor="text1"/>
        </w:rPr>
      </w:pPr>
      <w:r w:rsidRPr="00C23705">
        <w:rPr>
          <w:rStyle w:val="number"/>
          <w:rFonts w:ascii="Calibri" w:hAnsi="Calibri" w:cs="Calibri"/>
          <w:i/>
          <w:color w:val="000000" w:themeColor="text1"/>
          <w:shd w:val="clear" w:color="auto" w:fill="FFFFFF"/>
        </w:rPr>
        <w:t xml:space="preserve">(4) </w:t>
      </w:r>
      <w:r w:rsidRPr="00C23705">
        <w:rPr>
          <w:rStyle w:val="text"/>
          <w:rFonts w:ascii="Calibri" w:hAnsi="Calibri" w:cs="Calibri"/>
          <w:i/>
          <w:color w:val="000000" w:themeColor="text1"/>
          <w:shd w:val="clear" w:color="auto" w:fill="FFFFFF"/>
        </w:rPr>
        <w:t xml:space="preserve">Unless the articles of incorporation or the bylaws provide otherwise, the board of directors may permit any or all directors to participate in a regular or special meeting by, or conduct the meeting </w:t>
      </w:r>
      <w:proofErr w:type="gramStart"/>
      <w:r w:rsidRPr="00C23705">
        <w:rPr>
          <w:rStyle w:val="text"/>
          <w:rFonts w:ascii="Calibri" w:hAnsi="Calibri" w:cs="Calibri"/>
          <w:i/>
          <w:color w:val="000000" w:themeColor="text1"/>
          <w:shd w:val="clear" w:color="auto" w:fill="FFFFFF"/>
        </w:rPr>
        <w:t>through the use of</w:t>
      </w:r>
      <w:proofErr w:type="gramEnd"/>
      <w:r w:rsidRPr="00C23705">
        <w:rPr>
          <w:rStyle w:val="text"/>
          <w:rFonts w:ascii="Calibri" w:hAnsi="Calibri" w:cs="Calibri"/>
          <w:i/>
          <w:color w:val="000000" w:themeColor="text1"/>
          <w:shd w:val="clear" w:color="auto" w:fill="FFFFFF"/>
        </w:rPr>
        <w:t xml:space="preserve">, any means of communication by which all directors participating may simultaneously hear each other during the meeting. A director participating in a meeting by this means is deemed </w:t>
      </w:r>
      <w:proofErr w:type="gramStart"/>
      <w:r w:rsidRPr="00C23705">
        <w:rPr>
          <w:rStyle w:val="text"/>
          <w:rFonts w:ascii="Calibri" w:hAnsi="Calibri" w:cs="Calibri"/>
          <w:i/>
          <w:color w:val="000000" w:themeColor="text1"/>
          <w:shd w:val="clear" w:color="auto" w:fill="FFFFFF"/>
        </w:rPr>
        <w:t>to be present</w:t>
      </w:r>
      <w:proofErr w:type="gramEnd"/>
      <w:r w:rsidRPr="00C23705">
        <w:rPr>
          <w:rStyle w:val="text"/>
          <w:rFonts w:ascii="Calibri" w:hAnsi="Calibri" w:cs="Calibri"/>
          <w:i/>
          <w:color w:val="000000" w:themeColor="text1"/>
          <w:shd w:val="clear" w:color="auto" w:fill="FFFFFF"/>
        </w:rPr>
        <w:t xml:space="preserve"> in person at the meeting.</w:t>
      </w:r>
    </w:p>
    <w:p w14:paraId="59EC13D4" w14:textId="77777777" w:rsidR="00D46857" w:rsidRPr="00C23705" w:rsidRDefault="00D46857" w:rsidP="007617E3">
      <w:pPr>
        <w:spacing w:after="0" w:line="240" w:lineRule="auto"/>
        <w:rPr>
          <w:rFonts w:ascii="Calibri" w:hAnsi="Calibri" w:cs="Calibri"/>
          <w:color w:val="000000" w:themeColor="text1"/>
        </w:rPr>
      </w:pPr>
    </w:p>
    <w:p w14:paraId="2E44158D" w14:textId="6ACC4316" w:rsidR="00053909" w:rsidRPr="00C23705" w:rsidRDefault="009D2749" w:rsidP="009D2749">
      <w:pPr>
        <w:spacing w:after="0"/>
        <w:rPr>
          <w:rFonts w:ascii="Calibri" w:hAnsi="Calibri" w:cs="Calibri"/>
        </w:rPr>
      </w:pPr>
      <w:r w:rsidRPr="00C23705">
        <w:rPr>
          <w:rFonts w:ascii="Calibri" w:hAnsi="Calibri" w:cs="Calibri"/>
        </w:rPr>
        <w:t>The meeting adjourned at 9:</w:t>
      </w:r>
      <w:r w:rsidR="00D46857" w:rsidRPr="00C23705">
        <w:rPr>
          <w:rFonts w:ascii="Calibri" w:hAnsi="Calibri" w:cs="Calibri"/>
        </w:rPr>
        <w:t>27</w:t>
      </w:r>
      <w:r w:rsidRPr="00C23705">
        <w:rPr>
          <w:rFonts w:ascii="Calibri" w:hAnsi="Calibri" w:cs="Calibri"/>
        </w:rPr>
        <w:t xml:space="preserve"> AM.</w:t>
      </w:r>
    </w:p>
    <w:p w14:paraId="3335868F" w14:textId="77777777" w:rsidR="00D508D8" w:rsidRPr="00C23705" w:rsidRDefault="00D508D8" w:rsidP="009D2749">
      <w:pPr>
        <w:spacing w:after="0"/>
        <w:rPr>
          <w:rFonts w:ascii="Calibri" w:hAnsi="Calibri" w:cs="Calibri"/>
        </w:rPr>
      </w:pPr>
    </w:p>
    <w:sectPr w:rsidR="00D508D8" w:rsidRPr="00C2370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3F91E" w14:textId="77777777" w:rsidR="00B717BD" w:rsidRDefault="00B717BD" w:rsidP="009D2749">
      <w:pPr>
        <w:spacing w:after="0" w:line="240" w:lineRule="auto"/>
      </w:pPr>
      <w:r>
        <w:separator/>
      </w:r>
    </w:p>
  </w:endnote>
  <w:endnote w:type="continuationSeparator" w:id="0">
    <w:p w14:paraId="6FE2A8EB" w14:textId="77777777" w:rsidR="00B717BD" w:rsidRDefault="00B717BD"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5647EA78" w:rsidR="00431C8F" w:rsidRDefault="00431C8F">
        <w:pPr>
          <w:pStyle w:val="Footer"/>
          <w:jc w:val="center"/>
        </w:pPr>
        <w:r>
          <w:fldChar w:fldCharType="begin"/>
        </w:r>
        <w:r>
          <w:instrText xml:space="preserve"> PAGE   \* MERGEFORMAT </w:instrText>
        </w:r>
        <w:r>
          <w:fldChar w:fldCharType="separate"/>
        </w:r>
        <w:r w:rsidR="00A16E0E">
          <w:rPr>
            <w:noProof/>
          </w:rPr>
          <w:t>4</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C318" w14:textId="77777777" w:rsidR="00B717BD" w:rsidRDefault="00B717BD" w:rsidP="009D2749">
      <w:pPr>
        <w:spacing w:after="0" w:line="240" w:lineRule="auto"/>
      </w:pPr>
      <w:r>
        <w:separator/>
      </w:r>
    </w:p>
  </w:footnote>
  <w:footnote w:type="continuationSeparator" w:id="0">
    <w:p w14:paraId="623AD454" w14:textId="77777777" w:rsidR="00B717BD" w:rsidRDefault="00B717BD"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4"/>
  </w:num>
  <w:num w:numId="4">
    <w:abstractNumId w:val="15"/>
  </w:num>
  <w:num w:numId="5">
    <w:abstractNumId w:val="1"/>
  </w:num>
  <w:num w:numId="6">
    <w:abstractNumId w:val="2"/>
  </w:num>
  <w:num w:numId="7">
    <w:abstractNumId w:val="16"/>
  </w:num>
  <w:num w:numId="8">
    <w:abstractNumId w:val="8"/>
  </w:num>
  <w:num w:numId="9">
    <w:abstractNumId w:val="5"/>
  </w:num>
  <w:num w:numId="10">
    <w:abstractNumId w:val="19"/>
  </w:num>
  <w:num w:numId="11">
    <w:abstractNumId w:val="18"/>
  </w:num>
  <w:num w:numId="12">
    <w:abstractNumId w:val="11"/>
  </w:num>
  <w:num w:numId="13">
    <w:abstractNumId w:val="12"/>
  </w:num>
  <w:num w:numId="14">
    <w:abstractNumId w:val="0"/>
  </w:num>
  <w:num w:numId="15">
    <w:abstractNumId w:val="17"/>
  </w:num>
  <w:num w:numId="16">
    <w:abstractNumId w:val="13"/>
  </w:num>
  <w:num w:numId="17">
    <w:abstractNumId w:val="10"/>
  </w:num>
  <w:num w:numId="18">
    <w:abstractNumId w:val="7"/>
  </w:num>
  <w:num w:numId="19">
    <w:abstractNumId w:val="6"/>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52EE"/>
    <w:rsid w:val="000234A2"/>
    <w:rsid w:val="00025DF0"/>
    <w:rsid w:val="0002618C"/>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81EEE"/>
    <w:rsid w:val="00085573"/>
    <w:rsid w:val="000929F0"/>
    <w:rsid w:val="00097026"/>
    <w:rsid w:val="000A3273"/>
    <w:rsid w:val="000A42F5"/>
    <w:rsid w:val="000B13E5"/>
    <w:rsid w:val="000B1B23"/>
    <w:rsid w:val="000B47D2"/>
    <w:rsid w:val="000B6444"/>
    <w:rsid w:val="000C1528"/>
    <w:rsid w:val="000E176C"/>
    <w:rsid w:val="000E2D17"/>
    <w:rsid w:val="00107F8F"/>
    <w:rsid w:val="0011050A"/>
    <w:rsid w:val="001130F5"/>
    <w:rsid w:val="001133BA"/>
    <w:rsid w:val="001155E0"/>
    <w:rsid w:val="00116298"/>
    <w:rsid w:val="00134B52"/>
    <w:rsid w:val="001441D4"/>
    <w:rsid w:val="00146369"/>
    <w:rsid w:val="00147BFB"/>
    <w:rsid w:val="00154846"/>
    <w:rsid w:val="00156627"/>
    <w:rsid w:val="001576C1"/>
    <w:rsid w:val="00161532"/>
    <w:rsid w:val="00164100"/>
    <w:rsid w:val="00174E58"/>
    <w:rsid w:val="00176513"/>
    <w:rsid w:val="00185B95"/>
    <w:rsid w:val="0019461F"/>
    <w:rsid w:val="001962DF"/>
    <w:rsid w:val="001B1321"/>
    <w:rsid w:val="001B1584"/>
    <w:rsid w:val="001B1B22"/>
    <w:rsid w:val="001B2F2D"/>
    <w:rsid w:val="001B4F0F"/>
    <w:rsid w:val="001C0C7D"/>
    <w:rsid w:val="001C19DA"/>
    <w:rsid w:val="001C581F"/>
    <w:rsid w:val="001D0C8A"/>
    <w:rsid w:val="001D6D40"/>
    <w:rsid w:val="001D77FB"/>
    <w:rsid w:val="001E2943"/>
    <w:rsid w:val="001E4FCA"/>
    <w:rsid w:val="001F4004"/>
    <w:rsid w:val="001F5708"/>
    <w:rsid w:val="001F6315"/>
    <w:rsid w:val="002011E0"/>
    <w:rsid w:val="00202627"/>
    <w:rsid w:val="00206359"/>
    <w:rsid w:val="00207A30"/>
    <w:rsid w:val="00210186"/>
    <w:rsid w:val="002219CB"/>
    <w:rsid w:val="00226114"/>
    <w:rsid w:val="0022734C"/>
    <w:rsid w:val="00232EC5"/>
    <w:rsid w:val="00236D48"/>
    <w:rsid w:val="002372B5"/>
    <w:rsid w:val="00243783"/>
    <w:rsid w:val="00245CBF"/>
    <w:rsid w:val="00255CB0"/>
    <w:rsid w:val="002564C6"/>
    <w:rsid w:val="0026431B"/>
    <w:rsid w:val="002654A1"/>
    <w:rsid w:val="002660FE"/>
    <w:rsid w:val="00291635"/>
    <w:rsid w:val="00291AD9"/>
    <w:rsid w:val="002A1911"/>
    <w:rsid w:val="002A1C3E"/>
    <w:rsid w:val="002A4F8E"/>
    <w:rsid w:val="002A4F95"/>
    <w:rsid w:val="002B3772"/>
    <w:rsid w:val="002B49AF"/>
    <w:rsid w:val="002C2A94"/>
    <w:rsid w:val="002E3D0C"/>
    <w:rsid w:val="002E567A"/>
    <w:rsid w:val="0030435D"/>
    <w:rsid w:val="003046A9"/>
    <w:rsid w:val="003048AE"/>
    <w:rsid w:val="00304AFE"/>
    <w:rsid w:val="003076F4"/>
    <w:rsid w:val="003128F7"/>
    <w:rsid w:val="00312A6F"/>
    <w:rsid w:val="00312BDE"/>
    <w:rsid w:val="00340ABA"/>
    <w:rsid w:val="003427B0"/>
    <w:rsid w:val="0034774C"/>
    <w:rsid w:val="00347D5F"/>
    <w:rsid w:val="003529AB"/>
    <w:rsid w:val="003539F8"/>
    <w:rsid w:val="00362768"/>
    <w:rsid w:val="0036675E"/>
    <w:rsid w:val="003707F6"/>
    <w:rsid w:val="00371CFB"/>
    <w:rsid w:val="00372387"/>
    <w:rsid w:val="00373192"/>
    <w:rsid w:val="00374492"/>
    <w:rsid w:val="003815A4"/>
    <w:rsid w:val="00382633"/>
    <w:rsid w:val="00385FA8"/>
    <w:rsid w:val="003923F6"/>
    <w:rsid w:val="003A44AD"/>
    <w:rsid w:val="003A4F6C"/>
    <w:rsid w:val="003A5C11"/>
    <w:rsid w:val="003B08F9"/>
    <w:rsid w:val="003B2CA6"/>
    <w:rsid w:val="003B568D"/>
    <w:rsid w:val="003C3AFF"/>
    <w:rsid w:val="003C55A7"/>
    <w:rsid w:val="003C5A32"/>
    <w:rsid w:val="003D42EB"/>
    <w:rsid w:val="003D5B58"/>
    <w:rsid w:val="003E0207"/>
    <w:rsid w:val="003E2E46"/>
    <w:rsid w:val="003E3BF7"/>
    <w:rsid w:val="003E460C"/>
    <w:rsid w:val="003E4E23"/>
    <w:rsid w:val="003E70D3"/>
    <w:rsid w:val="003F2DAA"/>
    <w:rsid w:val="003F6F67"/>
    <w:rsid w:val="00400781"/>
    <w:rsid w:val="00401729"/>
    <w:rsid w:val="00402F62"/>
    <w:rsid w:val="00407148"/>
    <w:rsid w:val="00412052"/>
    <w:rsid w:val="004177FE"/>
    <w:rsid w:val="00430A0B"/>
    <w:rsid w:val="00430AD4"/>
    <w:rsid w:val="00430C63"/>
    <w:rsid w:val="0043154E"/>
    <w:rsid w:val="00431C8F"/>
    <w:rsid w:val="00433764"/>
    <w:rsid w:val="0043519C"/>
    <w:rsid w:val="00451CE0"/>
    <w:rsid w:val="00460798"/>
    <w:rsid w:val="0046328C"/>
    <w:rsid w:val="004704BA"/>
    <w:rsid w:val="00477131"/>
    <w:rsid w:val="00481BC0"/>
    <w:rsid w:val="004901C0"/>
    <w:rsid w:val="00491877"/>
    <w:rsid w:val="00496613"/>
    <w:rsid w:val="00497FCC"/>
    <w:rsid w:val="004A0A9F"/>
    <w:rsid w:val="004A2A5F"/>
    <w:rsid w:val="004B2286"/>
    <w:rsid w:val="004B6777"/>
    <w:rsid w:val="004C051B"/>
    <w:rsid w:val="004C2A03"/>
    <w:rsid w:val="004C36B5"/>
    <w:rsid w:val="004C4E0A"/>
    <w:rsid w:val="004C562E"/>
    <w:rsid w:val="004D6D2D"/>
    <w:rsid w:val="004E3C03"/>
    <w:rsid w:val="004E4A07"/>
    <w:rsid w:val="004E52B8"/>
    <w:rsid w:val="004E7371"/>
    <w:rsid w:val="004F0359"/>
    <w:rsid w:val="004F7906"/>
    <w:rsid w:val="004F7E10"/>
    <w:rsid w:val="00503F50"/>
    <w:rsid w:val="00504601"/>
    <w:rsid w:val="005058C4"/>
    <w:rsid w:val="00506C9A"/>
    <w:rsid w:val="005119E1"/>
    <w:rsid w:val="0051393F"/>
    <w:rsid w:val="00523DD8"/>
    <w:rsid w:val="0052555B"/>
    <w:rsid w:val="0052588D"/>
    <w:rsid w:val="005258CE"/>
    <w:rsid w:val="00527FE9"/>
    <w:rsid w:val="005338A2"/>
    <w:rsid w:val="005351D9"/>
    <w:rsid w:val="00536C21"/>
    <w:rsid w:val="0054455C"/>
    <w:rsid w:val="005517EA"/>
    <w:rsid w:val="005566DF"/>
    <w:rsid w:val="00561F18"/>
    <w:rsid w:val="00574FF7"/>
    <w:rsid w:val="0057548B"/>
    <w:rsid w:val="005871D7"/>
    <w:rsid w:val="0058763B"/>
    <w:rsid w:val="00597E5B"/>
    <w:rsid w:val="005B6B89"/>
    <w:rsid w:val="005C0A56"/>
    <w:rsid w:val="005C1E2E"/>
    <w:rsid w:val="005C2BDB"/>
    <w:rsid w:val="005C3A53"/>
    <w:rsid w:val="005C50F3"/>
    <w:rsid w:val="005D1CDF"/>
    <w:rsid w:val="005D419B"/>
    <w:rsid w:val="005D5339"/>
    <w:rsid w:val="005D6F30"/>
    <w:rsid w:val="005E37D4"/>
    <w:rsid w:val="005F31C3"/>
    <w:rsid w:val="005F404F"/>
    <w:rsid w:val="00604457"/>
    <w:rsid w:val="00610BCB"/>
    <w:rsid w:val="00616FCB"/>
    <w:rsid w:val="00622447"/>
    <w:rsid w:val="00625951"/>
    <w:rsid w:val="006358B3"/>
    <w:rsid w:val="00637AD2"/>
    <w:rsid w:val="00641BB0"/>
    <w:rsid w:val="006421D1"/>
    <w:rsid w:val="00647621"/>
    <w:rsid w:val="00652F1A"/>
    <w:rsid w:val="00652F30"/>
    <w:rsid w:val="00653623"/>
    <w:rsid w:val="00662264"/>
    <w:rsid w:val="00667528"/>
    <w:rsid w:val="00672CEF"/>
    <w:rsid w:val="00673594"/>
    <w:rsid w:val="00685571"/>
    <w:rsid w:val="006875F3"/>
    <w:rsid w:val="006974D5"/>
    <w:rsid w:val="00697D4A"/>
    <w:rsid w:val="006A3F54"/>
    <w:rsid w:val="006A7486"/>
    <w:rsid w:val="006A7A73"/>
    <w:rsid w:val="006B5B53"/>
    <w:rsid w:val="006B7C2A"/>
    <w:rsid w:val="006C1089"/>
    <w:rsid w:val="006C29FA"/>
    <w:rsid w:val="006C5613"/>
    <w:rsid w:val="006C7488"/>
    <w:rsid w:val="006D43D1"/>
    <w:rsid w:val="006D7C5C"/>
    <w:rsid w:val="006E0765"/>
    <w:rsid w:val="006F1F1F"/>
    <w:rsid w:val="006F51FA"/>
    <w:rsid w:val="0071235D"/>
    <w:rsid w:val="00712AF4"/>
    <w:rsid w:val="0072564B"/>
    <w:rsid w:val="00731B29"/>
    <w:rsid w:val="00735C54"/>
    <w:rsid w:val="007363E0"/>
    <w:rsid w:val="007455EB"/>
    <w:rsid w:val="00747CC3"/>
    <w:rsid w:val="00760488"/>
    <w:rsid w:val="00761421"/>
    <w:rsid w:val="007617E3"/>
    <w:rsid w:val="0076198F"/>
    <w:rsid w:val="00764894"/>
    <w:rsid w:val="00771EDC"/>
    <w:rsid w:val="007840C9"/>
    <w:rsid w:val="00785918"/>
    <w:rsid w:val="007864DC"/>
    <w:rsid w:val="00786FC8"/>
    <w:rsid w:val="00790D2A"/>
    <w:rsid w:val="007946C0"/>
    <w:rsid w:val="007A22AB"/>
    <w:rsid w:val="007A3000"/>
    <w:rsid w:val="007A472E"/>
    <w:rsid w:val="007A6C95"/>
    <w:rsid w:val="007B343F"/>
    <w:rsid w:val="007C608F"/>
    <w:rsid w:val="007E058C"/>
    <w:rsid w:val="007F05B0"/>
    <w:rsid w:val="007F1D73"/>
    <w:rsid w:val="007F2C81"/>
    <w:rsid w:val="007F38BA"/>
    <w:rsid w:val="007F5657"/>
    <w:rsid w:val="007F6CAE"/>
    <w:rsid w:val="0081221E"/>
    <w:rsid w:val="008123AF"/>
    <w:rsid w:val="00812E41"/>
    <w:rsid w:val="00814CBA"/>
    <w:rsid w:val="00820A82"/>
    <w:rsid w:val="00820E1B"/>
    <w:rsid w:val="0082482C"/>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DCD"/>
    <w:rsid w:val="00880DB4"/>
    <w:rsid w:val="008815E2"/>
    <w:rsid w:val="00885E21"/>
    <w:rsid w:val="00887205"/>
    <w:rsid w:val="0089298F"/>
    <w:rsid w:val="00894195"/>
    <w:rsid w:val="008A0998"/>
    <w:rsid w:val="008A4B94"/>
    <w:rsid w:val="008A6949"/>
    <w:rsid w:val="008A6BB4"/>
    <w:rsid w:val="008B4B24"/>
    <w:rsid w:val="008B5855"/>
    <w:rsid w:val="008B6049"/>
    <w:rsid w:val="008C3714"/>
    <w:rsid w:val="008C4846"/>
    <w:rsid w:val="008D43ED"/>
    <w:rsid w:val="008E0E23"/>
    <w:rsid w:val="008E350B"/>
    <w:rsid w:val="008E5CEE"/>
    <w:rsid w:val="008F107A"/>
    <w:rsid w:val="008F2F7B"/>
    <w:rsid w:val="00900E43"/>
    <w:rsid w:val="00910DE6"/>
    <w:rsid w:val="00913BA2"/>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77DB0"/>
    <w:rsid w:val="009A50AC"/>
    <w:rsid w:val="009B053D"/>
    <w:rsid w:val="009B2E2B"/>
    <w:rsid w:val="009B7863"/>
    <w:rsid w:val="009D2749"/>
    <w:rsid w:val="009D5387"/>
    <w:rsid w:val="009E64EC"/>
    <w:rsid w:val="009F51D1"/>
    <w:rsid w:val="009F657E"/>
    <w:rsid w:val="00A00650"/>
    <w:rsid w:val="00A01E87"/>
    <w:rsid w:val="00A0243B"/>
    <w:rsid w:val="00A1306F"/>
    <w:rsid w:val="00A16E0E"/>
    <w:rsid w:val="00A20E07"/>
    <w:rsid w:val="00A20FBC"/>
    <w:rsid w:val="00A21F81"/>
    <w:rsid w:val="00A23C00"/>
    <w:rsid w:val="00A243CA"/>
    <w:rsid w:val="00A334A9"/>
    <w:rsid w:val="00A34BAD"/>
    <w:rsid w:val="00A35F48"/>
    <w:rsid w:val="00A42DE8"/>
    <w:rsid w:val="00A47041"/>
    <w:rsid w:val="00A47A16"/>
    <w:rsid w:val="00A5554A"/>
    <w:rsid w:val="00A558FA"/>
    <w:rsid w:val="00A6220F"/>
    <w:rsid w:val="00A65BA9"/>
    <w:rsid w:val="00A67881"/>
    <w:rsid w:val="00A745FE"/>
    <w:rsid w:val="00A824B9"/>
    <w:rsid w:val="00A8348E"/>
    <w:rsid w:val="00A86AE1"/>
    <w:rsid w:val="00A92CDF"/>
    <w:rsid w:val="00A93C38"/>
    <w:rsid w:val="00AA0705"/>
    <w:rsid w:val="00AB7D83"/>
    <w:rsid w:val="00AC2205"/>
    <w:rsid w:val="00AC26DF"/>
    <w:rsid w:val="00AC4A57"/>
    <w:rsid w:val="00AD3CAF"/>
    <w:rsid w:val="00AD48FC"/>
    <w:rsid w:val="00AD7C1D"/>
    <w:rsid w:val="00AE382A"/>
    <w:rsid w:val="00AE6E0A"/>
    <w:rsid w:val="00AF0990"/>
    <w:rsid w:val="00AF5842"/>
    <w:rsid w:val="00AF715D"/>
    <w:rsid w:val="00AF7BB9"/>
    <w:rsid w:val="00B01404"/>
    <w:rsid w:val="00B02D70"/>
    <w:rsid w:val="00B23FE2"/>
    <w:rsid w:val="00B24E39"/>
    <w:rsid w:val="00B27461"/>
    <w:rsid w:val="00B3228D"/>
    <w:rsid w:val="00B34410"/>
    <w:rsid w:val="00B347B0"/>
    <w:rsid w:val="00B50956"/>
    <w:rsid w:val="00B537EA"/>
    <w:rsid w:val="00B6039C"/>
    <w:rsid w:val="00B717BD"/>
    <w:rsid w:val="00B76737"/>
    <w:rsid w:val="00B76798"/>
    <w:rsid w:val="00B82A69"/>
    <w:rsid w:val="00B84332"/>
    <w:rsid w:val="00B85743"/>
    <w:rsid w:val="00B906F7"/>
    <w:rsid w:val="00B971C0"/>
    <w:rsid w:val="00BA4923"/>
    <w:rsid w:val="00BB3948"/>
    <w:rsid w:val="00BB3A3A"/>
    <w:rsid w:val="00BB4132"/>
    <w:rsid w:val="00BC1DA3"/>
    <w:rsid w:val="00BE5CD3"/>
    <w:rsid w:val="00BE653F"/>
    <w:rsid w:val="00C05BC7"/>
    <w:rsid w:val="00C05D2D"/>
    <w:rsid w:val="00C05DD5"/>
    <w:rsid w:val="00C231CF"/>
    <w:rsid w:val="00C23705"/>
    <w:rsid w:val="00C24885"/>
    <w:rsid w:val="00C25AFF"/>
    <w:rsid w:val="00C25F72"/>
    <w:rsid w:val="00C32151"/>
    <w:rsid w:val="00C40F72"/>
    <w:rsid w:val="00C40FEA"/>
    <w:rsid w:val="00C430EB"/>
    <w:rsid w:val="00C5247C"/>
    <w:rsid w:val="00C557E0"/>
    <w:rsid w:val="00C559F1"/>
    <w:rsid w:val="00C57275"/>
    <w:rsid w:val="00C57EC1"/>
    <w:rsid w:val="00C6462A"/>
    <w:rsid w:val="00C7033B"/>
    <w:rsid w:val="00C70E44"/>
    <w:rsid w:val="00C75AA4"/>
    <w:rsid w:val="00C83BDF"/>
    <w:rsid w:val="00C868FF"/>
    <w:rsid w:val="00CA05F2"/>
    <w:rsid w:val="00CA5E61"/>
    <w:rsid w:val="00CA6904"/>
    <w:rsid w:val="00CC0777"/>
    <w:rsid w:val="00CC51FF"/>
    <w:rsid w:val="00CD1373"/>
    <w:rsid w:val="00CD3473"/>
    <w:rsid w:val="00CD6284"/>
    <w:rsid w:val="00CE2A04"/>
    <w:rsid w:val="00CE6D44"/>
    <w:rsid w:val="00CF7BBF"/>
    <w:rsid w:val="00D00046"/>
    <w:rsid w:val="00D01E97"/>
    <w:rsid w:val="00D05A72"/>
    <w:rsid w:val="00D11D54"/>
    <w:rsid w:val="00D126B4"/>
    <w:rsid w:val="00D12CB5"/>
    <w:rsid w:val="00D133EE"/>
    <w:rsid w:val="00D2448D"/>
    <w:rsid w:val="00D24EEC"/>
    <w:rsid w:val="00D26543"/>
    <w:rsid w:val="00D315FF"/>
    <w:rsid w:val="00D3294D"/>
    <w:rsid w:val="00D3442C"/>
    <w:rsid w:val="00D356C0"/>
    <w:rsid w:val="00D3576D"/>
    <w:rsid w:val="00D37535"/>
    <w:rsid w:val="00D400B5"/>
    <w:rsid w:val="00D46857"/>
    <w:rsid w:val="00D508D8"/>
    <w:rsid w:val="00D52013"/>
    <w:rsid w:val="00D55EFC"/>
    <w:rsid w:val="00D56B5B"/>
    <w:rsid w:val="00D60525"/>
    <w:rsid w:val="00D61AF4"/>
    <w:rsid w:val="00D650AD"/>
    <w:rsid w:val="00D77397"/>
    <w:rsid w:val="00D81E94"/>
    <w:rsid w:val="00D855D3"/>
    <w:rsid w:val="00D87A93"/>
    <w:rsid w:val="00D907B2"/>
    <w:rsid w:val="00DA56DE"/>
    <w:rsid w:val="00DA6CCB"/>
    <w:rsid w:val="00DB134A"/>
    <w:rsid w:val="00DB4DD6"/>
    <w:rsid w:val="00DB52F6"/>
    <w:rsid w:val="00DB6AD6"/>
    <w:rsid w:val="00DC119B"/>
    <w:rsid w:val="00DC1423"/>
    <w:rsid w:val="00DC16B7"/>
    <w:rsid w:val="00DC18F8"/>
    <w:rsid w:val="00DC36B5"/>
    <w:rsid w:val="00DC7C12"/>
    <w:rsid w:val="00DD0E00"/>
    <w:rsid w:val="00DD653F"/>
    <w:rsid w:val="00DD78CE"/>
    <w:rsid w:val="00DE15C6"/>
    <w:rsid w:val="00DE1618"/>
    <w:rsid w:val="00DF6E0E"/>
    <w:rsid w:val="00E00D07"/>
    <w:rsid w:val="00E00DD7"/>
    <w:rsid w:val="00E05A5C"/>
    <w:rsid w:val="00E0617D"/>
    <w:rsid w:val="00E11D66"/>
    <w:rsid w:val="00E14F2B"/>
    <w:rsid w:val="00E178CB"/>
    <w:rsid w:val="00E1790E"/>
    <w:rsid w:val="00E20667"/>
    <w:rsid w:val="00E20779"/>
    <w:rsid w:val="00E20A7E"/>
    <w:rsid w:val="00E26F43"/>
    <w:rsid w:val="00E272AC"/>
    <w:rsid w:val="00E27F62"/>
    <w:rsid w:val="00E331CE"/>
    <w:rsid w:val="00E42EF3"/>
    <w:rsid w:val="00E43FB6"/>
    <w:rsid w:val="00E539D3"/>
    <w:rsid w:val="00E5407A"/>
    <w:rsid w:val="00E577E2"/>
    <w:rsid w:val="00E802C0"/>
    <w:rsid w:val="00E802EB"/>
    <w:rsid w:val="00E82C8E"/>
    <w:rsid w:val="00E9001C"/>
    <w:rsid w:val="00E93609"/>
    <w:rsid w:val="00E964FE"/>
    <w:rsid w:val="00E96943"/>
    <w:rsid w:val="00EA658D"/>
    <w:rsid w:val="00EB69FE"/>
    <w:rsid w:val="00EB6CB8"/>
    <w:rsid w:val="00EC5C69"/>
    <w:rsid w:val="00ED1D0E"/>
    <w:rsid w:val="00ED71D8"/>
    <w:rsid w:val="00EE1B88"/>
    <w:rsid w:val="00EE5A9F"/>
    <w:rsid w:val="00F02DBA"/>
    <w:rsid w:val="00F127D7"/>
    <w:rsid w:val="00F163EA"/>
    <w:rsid w:val="00F21E54"/>
    <w:rsid w:val="00F278ED"/>
    <w:rsid w:val="00F278FB"/>
    <w:rsid w:val="00F36436"/>
    <w:rsid w:val="00F450E7"/>
    <w:rsid w:val="00F51222"/>
    <w:rsid w:val="00F5226D"/>
    <w:rsid w:val="00F53CE9"/>
    <w:rsid w:val="00F5735B"/>
    <w:rsid w:val="00F74C79"/>
    <w:rsid w:val="00F76B07"/>
    <w:rsid w:val="00F84EEA"/>
    <w:rsid w:val="00F85659"/>
    <w:rsid w:val="00F90DFC"/>
    <w:rsid w:val="00F94833"/>
    <w:rsid w:val="00F9518D"/>
    <w:rsid w:val="00FA31EB"/>
    <w:rsid w:val="00FA4175"/>
    <w:rsid w:val="00FA55C4"/>
    <w:rsid w:val="00FA5EDD"/>
    <w:rsid w:val="00FA61B0"/>
    <w:rsid w:val="00FB2127"/>
    <w:rsid w:val="00FB299A"/>
    <w:rsid w:val="00FB2C65"/>
    <w:rsid w:val="00FB3B44"/>
    <w:rsid w:val="00FB42E7"/>
    <w:rsid w:val="00FB581D"/>
    <w:rsid w:val="00FC0832"/>
    <w:rsid w:val="00FC2B4B"/>
    <w:rsid w:val="00FC4EF7"/>
    <w:rsid w:val="00FC6F2A"/>
    <w:rsid w:val="00FC7C5D"/>
    <w:rsid w:val="00FD5576"/>
    <w:rsid w:val="00FD6C1F"/>
    <w:rsid w:val="00FD70F9"/>
    <w:rsid w:val="00FE05F9"/>
    <w:rsid w:val="00FE14D6"/>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2.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22014E-1659-41B2-AD7A-FF32E176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4</cp:revision>
  <cp:lastPrinted>2022-11-01T20:38:00Z</cp:lastPrinted>
  <dcterms:created xsi:type="dcterms:W3CDTF">2024-02-09T14:43:00Z</dcterms:created>
  <dcterms:modified xsi:type="dcterms:W3CDTF">2024-02-09T14:56:00Z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