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71" w:rsidRDefault="00A87071" w:rsidP="00A74C01">
      <w:pPr>
        <w:pStyle w:val="Title"/>
        <w:pBdr>
          <w:bottom w:val="single" w:sz="4" w:space="1" w:color="auto"/>
        </w:pBdr>
        <w:rPr>
          <w:rFonts w:eastAsia="MS Mincho"/>
        </w:rPr>
      </w:pPr>
      <w:r>
        <w:rPr>
          <w:rFonts w:eastAsia="MS Mincho"/>
        </w:rPr>
        <w:t>Residential Counselor’s</w:t>
      </w:r>
      <w:r w:rsidR="00EF4C7E">
        <w:rPr>
          <w:rFonts w:eastAsia="MS Mincho"/>
        </w:rPr>
        <w:t xml:space="preserve"> Role and Responsibilities</w:t>
      </w:r>
    </w:p>
    <w:p w:rsidR="00A87071" w:rsidRDefault="00A87071">
      <w:pPr>
        <w:pStyle w:val="Title"/>
        <w:pBdr>
          <w:bottom w:val="single" w:sz="4" w:space="1" w:color="auto"/>
        </w:pBdr>
        <w:rPr>
          <w:rFonts w:eastAsia="MS Mincho"/>
        </w:rPr>
      </w:pPr>
      <w:r>
        <w:rPr>
          <w:rFonts w:eastAsia="MS Mincho"/>
        </w:rPr>
        <w:t xml:space="preserve"> </w:t>
      </w:r>
      <w:r w:rsidR="0013361B">
        <w:rPr>
          <w:rFonts w:eastAsia="MS Mincho"/>
        </w:rPr>
        <w:t>a</w:t>
      </w:r>
      <w:r>
        <w:rPr>
          <w:rFonts w:eastAsia="MS Mincho"/>
        </w:rPr>
        <w:t>nd</w:t>
      </w:r>
    </w:p>
    <w:p w:rsidR="0092477A" w:rsidRDefault="00EF4C7E">
      <w:pPr>
        <w:pStyle w:val="Title"/>
        <w:pBdr>
          <w:bottom w:val="single" w:sz="4" w:space="1" w:color="auto"/>
        </w:pBdr>
        <w:rPr>
          <w:bCs w:val="0"/>
        </w:rPr>
      </w:pPr>
      <w:r>
        <w:rPr>
          <w:rFonts w:eastAsia="MS Mincho"/>
        </w:rPr>
        <w:t>Linkage with Family Action Services</w:t>
      </w:r>
    </w:p>
    <w:p w:rsidR="0092477A" w:rsidRDefault="0092477A">
      <w:pPr>
        <w:spacing w:before="100" w:beforeAutospacing="1"/>
        <w:ind w:left="1440" w:hanging="1440"/>
        <w:jc w:val="both"/>
      </w:pPr>
      <w:r>
        <w:rPr>
          <w:b/>
          <w:bCs/>
          <w:u w:val="single"/>
        </w:rPr>
        <w:t>Purpose:</w:t>
      </w:r>
      <w:r>
        <w:tab/>
      </w:r>
      <w:r w:rsidR="00EF4C7E">
        <w:rPr>
          <w:bCs/>
        </w:rPr>
        <w:t>The intent of the following policy is to clarify aspects of the counselor’s role regarding their daily routine, responsibility for serving youth and coordinating services with the Family Action Counselor/</w:t>
      </w:r>
      <w:r w:rsidR="0013361B">
        <w:rPr>
          <w:bCs/>
        </w:rPr>
        <w:t>C</w:t>
      </w:r>
      <w:r w:rsidR="00EF4C7E">
        <w:rPr>
          <w:bCs/>
        </w:rPr>
        <w:t xml:space="preserve">ase </w:t>
      </w:r>
      <w:r w:rsidR="0013361B">
        <w:rPr>
          <w:bCs/>
        </w:rPr>
        <w:t>M</w:t>
      </w:r>
      <w:r w:rsidR="00EF4C7E">
        <w:rPr>
          <w:bCs/>
        </w:rPr>
        <w:t>anagers.</w:t>
      </w:r>
    </w:p>
    <w:p w:rsidR="0092477A" w:rsidRDefault="0092477A">
      <w:pPr>
        <w:tabs>
          <w:tab w:val="left" w:pos="-1440"/>
        </w:tabs>
        <w:spacing w:before="100" w:beforeAutospacing="1"/>
        <w:ind w:left="1440" w:hanging="1440"/>
        <w:jc w:val="both"/>
        <w:rPr>
          <w:bCs/>
        </w:rPr>
      </w:pPr>
      <w:r>
        <w:rPr>
          <w:b/>
          <w:bCs/>
          <w:u w:val="single"/>
        </w:rPr>
        <w:t>Policy:</w:t>
      </w:r>
      <w:r>
        <w:tab/>
      </w:r>
      <w:r w:rsidR="00EF4C7E">
        <w:rPr>
          <w:bCs/>
        </w:rPr>
        <w:t>Residential Counselors should ensure that the service needs and program requirements for all youth in shelter are addressed including making efforts to engage youth and parent/guardians with Family Action Counselors/</w:t>
      </w:r>
      <w:r w:rsidR="0013361B">
        <w:rPr>
          <w:bCs/>
        </w:rPr>
        <w:t>C</w:t>
      </w:r>
      <w:r w:rsidR="00EF4C7E">
        <w:rPr>
          <w:bCs/>
        </w:rPr>
        <w:t xml:space="preserve">ase </w:t>
      </w:r>
      <w:r w:rsidR="0013361B">
        <w:rPr>
          <w:bCs/>
        </w:rPr>
        <w:t>M</w:t>
      </w:r>
      <w:r w:rsidR="00EF4C7E">
        <w:rPr>
          <w:bCs/>
        </w:rPr>
        <w:t>anagers as deemed beneficial to the process of family reunification.</w:t>
      </w:r>
    </w:p>
    <w:p w:rsidR="0092477A" w:rsidRDefault="0092477A">
      <w:pPr>
        <w:spacing w:before="100" w:beforeAutospacing="1"/>
        <w:ind w:left="1440" w:hanging="1440"/>
        <w:jc w:val="both"/>
        <w:rPr>
          <w:b/>
          <w:bCs/>
          <w:u w:val="single"/>
        </w:rPr>
      </w:pPr>
      <w:r>
        <w:rPr>
          <w:b/>
          <w:bCs/>
          <w:u w:val="single"/>
        </w:rPr>
        <w:t>Procedure and/or Process:</w:t>
      </w:r>
    </w:p>
    <w:p w:rsidR="0092477A" w:rsidRDefault="0092477A"/>
    <w:p w:rsidR="00407577" w:rsidRPr="0054031E" w:rsidRDefault="00EF4C7E" w:rsidP="0054031E">
      <w:pPr>
        <w:pStyle w:val="PlainText"/>
        <w:numPr>
          <w:ilvl w:val="0"/>
          <w:numId w:val="15"/>
        </w:numPr>
        <w:ind w:left="360"/>
        <w:jc w:val="both"/>
        <w:rPr>
          <w:rFonts w:ascii="Times New Roman" w:eastAsia="MS Mincho" w:hAnsi="Times New Roman" w:cs="Times New Roman"/>
          <w:sz w:val="24"/>
        </w:rPr>
      </w:pPr>
      <w:r>
        <w:rPr>
          <w:rFonts w:ascii="Times New Roman" w:eastAsia="MS Mincho" w:hAnsi="Times New Roman" w:cs="Times New Roman"/>
          <w:sz w:val="24"/>
        </w:rPr>
        <w:t>Each day upon arrival at the shelter, the counselor should determine if there are new admissions since the counselor's last workday at the shelter, and review the program log book</w:t>
      </w:r>
      <w:r w:rsidR="0054031E">
        <w:rPr>
          <w:rFonts w:ascii="Times New Roman" w:eastAsia="MS Mincho" w:hAnsi="Times New Roman" w:cs="Times New Roman"/>
          <w:sz w:val="24"/>
        </w:rPr>
        <w:t>.</w:t>
      </w:r>
    </w:p>
    <w:p w:rsidR="00407577" w:rsidRDefault="00407577" w:rsidP="00407577">
      <w:pPr>
        <w:pStyle w:val="PlainText"/>
        <w:ind w:left="1440"/>
        <w:jc w:val="both"/>
        <w:rPr>
          <w:rFonts w:ascii="Times New Roman" w:eastAsia="MS Mincho" w:hAnsi="Times New Roman" w:cs="Times New Roman"/>
          <w:sz w:val="24"/>
        </w:rPr>
      </w:pPr>
    </w:p>
    <w:p w:rsidR="00EF4C7E" w:rsidRDefault="00EF4C7E" w:rsidP="00EF4C7E">
      <w:pPr>
        <w:pStyle w:val="PlainText"/>
        <w:numPr>
          <w:ilvl w:val="0"/>
          <w:numId w:val="15"/>
        </w:numPr>
        <w:tabs>
          <w:tab w:val="left" w:pos="36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counselor should review the participan</w:t>
      </w:r>
      <w:r w:rsidR="00C921F1">
        <w:rPr>
          <w:rFonts w:ascii="Times New Roman" w:eastAsia="MS Mincho" w:hAnsi="Times New Roman" w:cs="Times New Roman"/>
          <w:sz w:val="24"/>
        </w:rPr>
        <w:t>t records of all new admissi</w:t>
      </w:r>
      <w:r w:rsidR="009A4EFD">
        <w:rPr>
          <w:rFonts w:ascii="Times New Roman" w:eastAsia="MS Mincho" w:hAnsi="Times New Roman" w:cs="Times New Roman"/>
          <w:sz w:val="24"/>
        </w:rPr>
        <w:t>ons t</w:t>
      </w:r>
      <w:r w:rsidR="003A7B53">
        <w:rPr>
          <w:rFonts w:ascii="Times New Roman" w:eastAsia="MS Mincho" w:hAnsi="Times New Roman" w:cs="Times New Roman"/>
          <w:sz w:val="24"/>
        </w:rPr>
        <w:t>o initiate the Needs Assessment</w:t>
      </w:r>
      <w:r w:rsidR="00C921F1">
        <w:rPr>
          <w:rFonts w:ascii="Times New Roman" w:eastAsia="MS Mincho" w:hAnsi="Times New Roman" w:cs="Times New Roman"/>
          <w:sz w:val="24"/>
        </w:rPr>
        <w:t xml:space="preserve"> process</w:t>
      </w:r>
      <w:r>
        <w:rPr>
          <w:rFonts w:ascii="Times New Roman" w:eastAsia="MS Mincho" w:hAnsi="Times New Roman" w:cs="Times New Roman"/>
          <w:sz w:val="24"/>
        </w:rPr>
        <w:t xml:space="preserve"> paying special attention to the suicide risk assessment,</w:t>
      </w:r>
      <w:r w:rsidR="00C921F1">
        <w:rPr>
          <w:rFonts w:ascii="Times New Roman" w:eastAsia="MS Mincho" w:hAnsi="Times New Roman" w:cs="Times New Roman"/>
          <w:sz w:val="24"/>
        </w:rPr>
        <w:t xml:space="preserve"> medical history, legal charges and initial parent contact. A</w:t>
      </w:r>
      <w:r>
        <w:rPr>
          <w:rFonts w:ascii="Times New Roman" w:eastAsia="MS Mincho" w:hAnsi="Times New Roman" w:cs="Times New Roman"/>
          <w:sz w:val="24"/>
        </w:rPr>
        <w:t>ny information that may require additional follow-u</w:t>
      </w:r>
      <w:r w:rsidR="00C921F1">
        <w:rPr>
          <w:rFonts w:ascii="Times New Roman" w:eastAsia="MS Mincho" w:hAnsi="Times New Roman" w:cs="Times New Roman"/>
          <w:sz w:val="24"/>
        </w:rPr>
        <w:t>p should also be considered and noted at this time in the participant file.</w:t>
      </w:r>
    </w:p>
    <w:p w:rsidR="00EF4C7E" w:rsidRDefault="00EF4C7E" w:rsidP="00EF4C7E">
      <w:pPr>
        <w:pStyle w:val="PlainText"/>
        <w:numPr>
          <w:ilvl w:val="0"/>
          <w:numId w:val="15"/>
        </w:numPr>
        <w:tabs>
          <w:tab w:val="left" w:pos="36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counselor should make contact with newly admitted youth</w:t>
      </w:r>
      <w:r w:rsidR="00C921F1">
        <w:rPr>
          <w:rFonts w:ascii="Times New Roman" w:eastAsia="MS Mincho" w:hAnsi="Times New Roman" w:cs="Times New Roman"/>
          <w:sz w:val="24"/>
        </w:rPr>
        <w:t xml:space="preserve"> at the first opportunity</w:t>
      </w:r>
      <w:r>
        <w:rPr>
          <w:rFonts w:ascii="Times New Roman" w:eastAsia="MS Mincho" w:hAnsi="Times New Roman" w:cs="Times New Roman"/>
          <w:sz w:val="24"/>
        </w:rPr>
        <w:t xml:space="preserve"> to introduce </w:t>
      </w:r>
      <w:r w:rsidR="0013361B">
        <w:rPr>
          <w:rFonts w:ascii="Times New Roman" w:eastAsia="MS Mincho" w:hAnsi="Times New Roman" w:cs="Times New Roman"/>
          <w:noProof/>
          <w:sz w:val="24"/>
        </w:rPr>
        <w:t>themselves</w:t>
      </w:r>
      <w:r>
        <w:rPr>
          <w:rFonts w:ascii="Times New Roman" w:eastAsia="MS Mincho" w:hAnsi="Times New Roman" w:cs="Times New Roman"/>
          <w:sz w:val="24"/>
        </w:rPr>
        <w:t xml:space="preserve"> and to briefly orient the youth to the counselor's role in the shelter and to discuss what to expect during the shelter stay.</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The counselor should make contact with the </w:t>
      </w:r>
      <w:r w:rsidR="00C921F1">
        <w:rPr>
          <w:rFonts w:ascii="Times New Roman" w:eastAsia="MS Mincho" w:hAnsi="Times New Roman" w:cs="Times New Roman"/>
          <w:sz w:val="24"/>
        </w:rPr>
        <w:t>parent(s)</w:t>
      </w:r>
      <w:r>
        <w:rPr>
          <w:rFonts w:ascii="Times New Roman" w:eastAsia="MS Mincho" w:hAnsi="Times New Roman" w:cs="Times New Roman"/>
          <w:sz w:val="24"/>
        </w:rPr>
        <w:t xml:space="preserve"> to introduce </w:t>
      </w:r>
      <w:r w:rsidR="0013361B">
        <w:rPr>
          <w:rFonts w:ascii="Times New Roman" w:eastAsia="MS Mincho" w:hAnsi="Times New Roman" w:cs="Times New Roman"/>
          <w:sz w:val="24"/>
        </w:rPr>
        <w:t>themselves</w:t>
      </w:r>
      <w:r>
        <w:rPr>
          <w:rFonts w:ascii="Times New Roman" w:eastAsia="MS Mincho" w:hAnsi="Times New Roman" w:cs="Times New Roman"/>
          <w:sz w:val="24"/>
        </w:rPr>
        <w:t>, to orient the parent(s) to the counselor's role in the shelter, to discuss what to expect during the shelter stay, and to schedule an appointment for the family.</w:t>
      </w:r>
    </w:p>
    <w:p w:rsidR="00EF4C7E" w:rsidRDefault="004E1758"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The counselor should try and complete the </w:t>
      </w:r>
      <w:r w:rsidR="009A4EFD">
        <w:rPr>
          <w:rFonts w:ascii="Times New Roman" w:eastAsia="MS Mincho" w:hAnsi="Times New Roman" w:cs="Times New Roman"/>
          <w:sz w:val="24"/>
        </w:rPr>
        <w:t>Needs</w:t>
      </w:r>
      <w:r w:rsidR="0013361B">
        <w:rPr>
          <w:rFonts w:ascii="Times New Roman" w:eastAsia="MS Mincho" w:hAnsi="Times New Roman" w:cs="Times New Roman"/>
          <w:sz w:val="24"/>
        </w:rPr>
        <w:t xml:space="preserve"> </w:t>
      </w:r>
      <w:r w:rsidR="009A4EFD">
        <w:rPr>
          <w:rFonts w:ascii="Times New Roman" w:eastAsia="MS Mincho" w:hAnsi="Times New Roman" w:cs="Times New Roman"/>
          <w:sz w:val="24"/>
        </w:rPr>
        <w:t>A</w:t>
      </w:r>
      <w:r>
        <w:rPr>
          <w:rFonts w:ascii="Times New Roman" w:eastAsia="MS Mincho" w:hAnsi="Times New Roman" w:cs="Times New Roman"/>
          <w:sz w:val="24"/>
        </w:rPr>
        <w:t xml:space="preserve">ssessment process within </w:t>
      </w:r>
      <w:r w:rsidR="00EF4C7E">
        <w:rPr>
          <w:rFonts w:ascii="Times New Roman" w:eastAsia="MS Mincho" w:hAnsi="Times New Roman" w:cs="Times New Roman"/>
          <w:sz w:val="24"/>
        </w:rPr>
        <w:t xml:space="preserve">72 hours of </w:t>
      </w:r>
      <w:r w:rsidR="0013361B">
        <w:rPr>
          <w:rFonts w:ascii="Times New Roman" w:eastAsia="MS Mincho" w:hAnsi="Times New Roman" w:cs="Times New Roman"/>
          <w:sz w:val="24"/>
        </w:rPr>
        <w:t xml:space="preserve">the </w:t>
      </w:r>
      <w:r>
        <w:rPr>
          <w:rFonts w:ascii="Times New Roman" w:eastAsia="MS Mincho" w:hAnsi="Times New Roman" w:cs="Times New Roman"/>
          <w:sz w:val="24"/>
        </w:rPr>
        <w:t xml:space="preserve">participant’s admission. </w:t>
      </w:r>
      <w:r w:rsidR="00EF4C7E">
        <w:rPr>
          <w:rFonts w:ascii="Times New Roman" w:eastAsia="MS Mincho" w:hAnsi="Times New Roman" w:cs="Times New Roman"/>
          <w:sz w:val="24"/>
        </w:rPr>
        <w:t>If the counselor is unable to make contact with the parent/guardian, or the parent/guardian is unable to come in for an appointment within this time fra</w:t>
      </w:r>
      <w:r>
        <w:rPr>
          <w:rFonts w:ascii="Times New Roman" w:eastAsia="MS Mincho" w:hAnsi="Times New Roman" w:cs="Times New Roman"/>
          <w:sz w:val="24"/>
        </w:rPr>
        <w:t>me, t</w:t>
      </w:r>
      <w:r w:rsidR="00EF4C7E">
        <w:rPr>
          <w:rFonts w:ascii="Times New Roman" w:eastAsia="MS Mincho" w:hAnsi="Times New Roman" w:cs="Times New Roman"/>
          <w:sz w:val="24"/>
        </w:rPr>
        <w:t>he counselor</w:t>
      </w:r>
      <w:r>
        <w:rPr>
          <w:rFonts w:ascii="Times New Roman" w:eastAsia="MS Mincho" w:hAnsi="Times New Roman" w:cs="Times New Roman"/>
          <w:sz w:val="24"/>
        </w:rPr>
        <w:t xml:space="preserve"> may try to glean needed information through phone contacts with collateral sources and</w:t>
      </w:r>
      <w:r w:rsidR="00EF4C7E">
        <w:rPr>
          <w:rFonts w:ascii="Times New Roman" w:eastAsia="MS Mincho" w:hAnsi="Times New Roman" w:cs="Times New Roman"/>
          <w:sz w:val="24"/>
        </w:rPr>
        <w:t xml:space="preserve"> should not let delays in meeting with the parent/guardian slow down the assessment process.</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When the counselor meets with the pare</w:t>
      </w:r>
      <w:r w:rsidR="009B6EA5">
        <w:rPr>
          <w:rFonts w:ascii="Times New Roman" w:eastAsia="MS Mincho" w:hAnsi="Times New Roman" w:cs="Times New Roman"/>
          <w:sz w:val="24"/>
        </w:rPr>
        <w:t xml:space="preserve">nt/guardian, </w:t>
      </w:r>
      <w:r>
        <w:rPr>
          <w:rFonts w:ascii="Times New Roman" w:eastAsia="MS Mincho" w:hAnsi="Times New Roman" w:cs="Times New Roman"/>
          <w:sz w:val="24"/>
        </w:rPr>
        <w:t>the counselor should review the information provided by the youth</w:t>
      </w:r>
      <w:r w:rsidR="0086134F">
        <w:rPr>
          <w:rFonts w:ascii="Times New Roman" w:eastAsia="MS Mincho" w:hAnsi="Times New Roman" w:cs="Times New Roman"/>
          <w:sz w:val="24"/>
        </w:rPr>
        <w:t>.</w:t>
      </w:r>
      <w:r>
        <w:rPr>
          <w:rFonts w:ascii="Times New Roman" w:eastAsia="MS Mincho" w:hAnsi="Times New Roman" w:cs="Times New Roman"/>
          <w:sz w:val="24"/>
        </w:rPr>
        <w:t xml:space="preserve"> </w:t>
      </w:r>
      <w:r w:rsidR="009A4EFD">
        <w:rPr>
          <w:rFonts w:ascii="Times New Roman" w:eastAsia="MS Mincho" w:hAnsi="Times New Roman" w:cs="Times New Roman"/>
          <w:sz w:val="24"/>
        </w:rPr>
        <w:t>A completed Needs Assessment</w:t>
      </w:r>
      <w:r w:rsidR="0086134F">
        <w:rPr>
          <w:rFonts w:ascii="Times New Roman" w:eastAsia="MS Mincho" w:hAnsi="Times New Roman" w:cs="Times New Roman"/>
          <w:sz w:val="24"/>
        </w:rPr>
        <w:t xml:space="preserve"> will include information </w:t>
      </w:r>
      <w:r>
        <w:rPr>
          <w:rFonts w:ascii="Times New Roman" w:eastAsia="MS Mincho" w:hAnsi="Times New Roman" w:cs="Times New Roman"/>
          <w:sz w:val="24"/>
        </w:rPr>
        <w:t>gather</w:t>
      </w:r>
      <w:r w:rsidR="009B6EA5">
        <w:rPr>
          <w:rFonts w:ascii="Times New Roman" w:eastAsia="MS Mincho" w:hAnsi="Times New Roman" w:cs="Times New Roman"/>
          <w:sz w:val="24"/>
        </w:rPr>
        <w:t>ed</w:t>
      </w:r>
      <w:r>
        <w:rPr>
          <w:rFonts w:ascii="Times New Roman" w:eastAsia="MS Mincho" w:hAnsi="Times New Roman" w:cs="Times New Roman"/>
          <w:sz w:val="24"/>
        </w:rPr>
        <w:t xml:space="preserve"> </w:t>
      </w:r>
      <w:r w:rsidR="0086134F">
        <w:rPr>
          <w:rFonts w:ascii="Times New Roman" w:eastAsia="MS Mincho" w:hAnsi="Times New Roman" w:cs="Times New Roman"/>
          <w:sz w:val="24"/>
        </w:rPr>
        <w:t xml:space="preserve">from the youth, collateral </w:t>
      </w:r>
      <w:r>
        <w:rPr>
          <w:rFonts w:ascii="Times New Roman" w:eastAsia="MS Mincho" w:hAnsi="Times New Roman" w:cs="Times New Roman"/>
          <w:sz w:val="24"/>
        </w:rPr>
        <w:t>information</w:t>
      </w:r>
      <w:r w:rsidR="0086134F">
        <w:rPr>
          <w:rFonts w:ascii="Times New Roman" w:eastAsia="MS Mincho" w:hAnsi="Times New Roman" w:cs="Times New Roman"/>
          <w:sz w:val="24"/>
        </w:rPr>
        <w:t xml:space="preserve"> from other resources</w:t>
      </w:r>
      <w:r w:rsidR="009B6EA5">
        <w:rPr>
          <w:rFonts w:ascii="Times New Roman" w:eastAsia="MS Mincho" w:hAnsi="Times New Roman" w:cs="Times New Roman"/>
          <w:sz w:val="24"/>
        </w:rPr>
        <w:t xml:space="preserve"> as applicable </w:t>
      </w:r>
      <w:r>
        <w:rPr>
          <w:rFonts w:ascii="Times New Roman" w:eastAsia="MS Mincho" w:hAnsi="Times New Roman" w:cs="Times New Roman"/>
          <w:sz w:val="24"/>
        </w:rPr>
        <w:t xml:space="preserve">and </w:t>
      </w:r>
      <w:r w:rsidR="0086134F">
        <w:rPr>
          <w:rFonts w:ascii="Times New Roman" w:eastAsia="MS Mincho" w:hAnsi="Times New Roman" w:cs="Times New Roman"/>
          <w:sz w:val="24"/>
        </w:rPr>
        <w:t xml:space="preserve">the </w:t>
      </w:r>
      <w:r>
        <w:rPr>
          <w:rFonts w:ascii="Times New Roman" w:eastAsia="MS Mincho" w:hAnsi="Times New Roman" w:cs="Times New Roman"/>
          <w:sz w:val="24"/>
        </w:rPr>
        <w:t>parent/guardian perspective.</w:t>
      </w:r>
    </w:p>
    <w:p w:rsidR="00EF4C7E" w:rsidRDefault="00056017" w:rsidP="00EF4C7E">
      <w:pPr>
        <w:pStyle w:val="PlainText"/>
        <w:numPr>
          <w:ilvl w:val="0"/>
          <w:numId w:val="15"/>
        </w:numPr>
        <w:spacing w:after="240"/>
        <w:ind w:left="360"/>
        <w:jc w:val="both"/>
        <w:rPr>
          <w:rFonts w:ascii="Times New Roman" w:eastAsia="MS Mincho" w:hAnsi="Times New Roman" w:cs="Times New Roman"/>
          <w:b/>
          <w:bCs/>
          <w:sz w:val="24"/>
        </w:rPr>
      </w:pPr>
      <w:r>
        <w:rPr>
          <w:rFonts w:ascii="Times New Roman" w:eastAsia="MS Mincho" w:hAnsi="Times New Roman" w:cs="Times New Roman"/>
          <w:sz w:val="24"/>
        </w:rPr>
        <w:t xml:space="preserve">A </w:t>
      </w:r>
      <w:r w:rsidR="003A7B53">
        <w:rPr>
          <w:rFonts w:ascii="Times New Roman" w:eastAsia="MS Mincho" w:hAnsi="Times New Roman" w:cs="Times New Roman"/>
          <w:sz w:val="24"/>
        </w:rPr>
        <w:t xml:space="preserve">Needs Assessment </w:t>
      </w:r>
      <w:r w:rsidR="0013361B">
        <w:rPr>
          <w:rFonts w:ascii="Times New Roman" w:eastAsia="MS Mincho" w:hAnsi="Times New Roman" w:cs="Times New Roman"/>
          <w:sz w:val="24"/>
        </w:rPr>
        <w:t xml:space="preserve"> </w:t>
      </w:r>
      <w:r w:rsidR="008B0F0F">
        <w:rPr>
          <w:rFonts w:ascii="Times New Roman" w:eastAsia="MS Mincho" w:hAnsi="Times New Roman" w:cs="Times New Roman"/>
          <w:sz w:val="24"/>
        </w:rPr>
        <w:t>are</w:t>
      </w:r>
      <w:r w:rsidR="00EF4C7E">
        <w:rPr>
          <w:rFonts w:ascii="Times New Roman" w:eastAsia="MS Mincho" w:hAnsi="Times New Roman" w:cs="Times New Roman"/>
          <w:sz w:val="24"/>
        </w:rPr>
        <w:t xml:space="preserve"> completed </w:t>
      </w:r>
      <w:r w:rsidR="000460AE">
        <w:rPr>
          <w:rFonts w:ascii="Times New Roman" w:eastAsia="MS Mincho" w:hAnsi="Times New Roman" w:cs="Times New Roman"/>
          <w:sz w:val="24"/>
        </w:rPr>
        <w:t xml:space="preserve">on </w:t>
      </w:r>
      <w:r>
        <w:rPr>
          <w:rFonts w:ascii="Times New Roman" w:eastAsia="MS Mincho" w:hAnsi="Times New Roman" w:cs="Times New Roman"/>
          <w:sz w:val="24"/>
        </w:rPr>
        <w:t xml:space="preserve">all </w:t>
      </w:r>
      <w:r w:rsidR="000460AE">
        <w:rPr>
          <w:rFonts w:ascii="Times New Roman" w:eastAsia="MS Mincho" w:hAnsi="Times New Roman" w:cs="Times New Roman"/>
          <w:sz w:val="24"/>
        </w:rPr>
        <w:t>partici</w:t>
      </w:r>
      <w:r>
        <w:rPr>
          <w:rFonts w:ascii="Times New Roman" w:eastAsia="MS Mincho" w:hAnsi="Times New Roman" w:cs="Times New Roman"/>
          <w:sz w:val="24"/>
        </w:rPr>
        <w:t>pants who are admitted into the</w:t>
      </w:r>
      <w:r w:rsidR="00EF4C7E">
        <w:rPr>
          <w:rFonts w:ascii="Times New Roman" w:eastAsia="MS Mincho" w:hAnsi="Times New Roman" w:cs="Times New Roman"/>
          <w:sz w:val="24"/>
        </w:rPr>
        <w:t xml:space="preserve"> shelter</w:t>
      </w:r>
      <w:r>
        <w:rPr>
          <w:rFonts w:ascii="Times New Roman" w:eastAsia="MS Mincho" w:hAnsi="Times New Roman" w:cs="Times New Roman"/>
          <w:sz w:val="24"/>
        </w:rPr>
        <w:t>.</w:t>
      </w:r>
      <w:r w:rsidR="00EF4C7E">
        <w:rPr>
          <w:rFonts w:ascii="Times New Roman" w:eastAsia="MS Mincho" w:hAnsi="Times New Roman" w:cs="Times New Roman"/>
          <w:sz w:val="24"/>
        </w:rPr>
        <w:t xml:space="preserve"> </w:t>
      </w:r>
      <w:r w:rsidR="000460AE">
        <w:rPr>
          <w:rFonts w:ascii="Times New Roman" w:eastAsia="MS Mincho" w:hAnsi="Times New Roman" w:cs="Times New Roman"/>
          <w:sz w:val="24"/>
        </w:rPr>
        <w:t>However, if the participa</w:t>
      </w:r>
      <w:bookmarkStart w:id="0" w:name="_GoBack"/>
      <w:bookmarkEnd w:id="0"/>
      <w:r w:rsidR="000460AE">
        <w:rPr>
          <w:rFonts w:ascii="Times New Roman" w:eastAsia="MS Mincho" w:hAnsi="Times New Roman" w:cs="Times New Roman"/>
          <w:sz w:val="24"/>
        </w:rPr>
        <w:t>nt has had a previous shelter stay</w:t>
      </w:r>
      <w:r w:rsidR="00EF4C7E">
        <w:rPr>
          <w:rFonts w:ascii="Times New Roman" w:eastAsia="MS Mincho" w:hAnsi="Times New Roman" w:cs="Times New Roman"/>
          <w:sz w:val="24"/>
        </w:rPr>
        <w:t xml:space="preserve"> or </w:t>
      </w:r>
      <w:r w:rsidR="000460AE">
        <w:rPr>
          <w:rFonts w:ascii="Times New Roman" w:eastAsia="MS Mincho" w:hAnsi="Times New Roman" w:cs="Times New Roman"/>
          <w:sz w:val="24"/>
        </w:rPr>
        <w:t>is</w:t>
      </w:r>
      <w:r w:rsidR="00EF4C7E">
        <w:rPr>
          <w:rFonts w:ascii="Times New Roman" w:eastAsia="MS Mincho" w:hAnsi="Times New Roman" w:cs="Times New Roman"/>
          <w:sz w:val="24"/>
        </w:rPr>
        <w:t xml:space="preserve"> a </w:t>
      </w:r>
      <w:r>
        <w:rPr>
          <w:rFonts w:ascii="Times New Roman" w:eastAsia="MS Mincho" w:hAnsi="Times New Roman" w:cs="Times New Roman"/>
          <w:sz w:val="24"/>
        </w:rPr>
        <w:t xml:space="preserve">current </w:t>
      </w:r>
      <w:r w:rsidR="00EF4C7E">
        <w:rPr>
          <w:rFonts w:ascii="Times New Roman" w:eastAsia="MS Mincho" w:hAnsi="Times New Roman" w:cs="Times New Roman"/>
          <w:sz w:val="24"/>
        </w:rPr>
        <w:t>non-residential participant, the counselor should retrieve a copy of the p</w:t>
      </w:r>
      <w:r w:rsidR="009A4EFD">
        <w:rPr>
          <w:rFonts w:ascii="Times New Roman" w:eastAsia="MS Mincho" w:hAnsi="Times New Roman" w:cs="Times New Roman"/>
          <w:sz w:val="24"/>
        </w:rPr>
        <w:t>reviousl</w:t>
      </w:r>
      <w:r w:rsidR="002B1F9F">
        <w:rPr>
          <w:rFonts w:ascii="Times New Roman" w:eastAsia="MS Mincho" w:hAnsi="Times New Roman" w:cs="Times New Roman"/>
          <w:sz w:val="24"/>
        </w:rPr>
        <w:t>y completed Needs Assessment</w:t>
      </w:r>
      <w:r w:rsidR="000460AE">
        <w:rPr>
          <w:rFonts w:ascii="Times New Roman" w:eastAsia="MS Mincho" w:hAnsi="Times New Roman" w:cs="Times New Roman"/>
          <w:sz w:val="24"/>
        </w:rPr>
        <w:t xml:space="preserve"> to review</w:t>
      </w:r>
      <w:r w:rsidR="009B6EA5">
        <w:rPr>
          <w:rFonts w:ascii="Times New Roman" w:eastAsia="MS Mincho" w:hAnsi="Times New Roman" w:cs="Times New Roman"/>
          <w:sz w:val="24"/>
        </w:rPr>
        <w:t xml:space="preserve"> and update as needed. </w:t>
      </w:r>
    </w:p>
    <w:p w:rsidR="00EF4C7E" w:rsidRPr="00964F5F" w:rsidRDefault="00EF4C7E" w:rsidP="00964F5F">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lastRenderedPageBreak/>
        <w:t>Afte</w:t>
      </w:r>
      <w:r w:rsidR="009A4EFD">
        <w:rPr>
          <w:rFonts w:ascii="Times New Roman" w:eastAsia="MS Mincho" w:hAnsi="Times New Roman" w:cs="Times New Roman"/>
          <w:sz w:val="24"/>
        </w:rPr>
        <w:t>r completion of the Needs A</w:t>
      </w:r>
      <w:r>
        <w:rPr>
          <w:rFonts w:ascii="Times New Roman" w:eastAsia="MS Mincho" w:hAnsi="Times New Roman" w:cs="Times New Roman"/>
          <w:sz w:val="24"/>
        </w:rPr>
        <w:t>ssessment, the counselor should develop with the youth and par</w:t>
      </w:r>
      <w:r w:rsidR="009B6EA5">
        <w:rPr>
          <w:rFonts w:ascii="Times New Roman" w:eastAsia="MS Mincho" w:hAnsi="Times New Roman" w:cs="Times New Roman"/>
          <w:sz w:val="24"/>
        </w:rPr>
        <w:t>ent/guardian an Individual Plan within 7 days.</w:t>
      </w:r>
      <w:r>
        <w:rPr>
          <w:rFonts w:ascii="Times New Roman" w:eastAsia="MS Mincho" w:hAnsi="Times New Roman" w:cs="Times New Roman"/>
          <w:sz w:val="24"/>
        </w:rPr>
        <w:t xml:space="preserve">  The counselor should obtain signatures of agreement as a part of this process.</w:t>
      </w:r>
      <w:r w:rsidR="008B0F0F">
        <w:rPr>
          <w:rFonts w:ascii="Times New Roman" w:eastAsia="MS Mincho" w:hAnsi="Times New Roman" w:cs="Times New Roman"/>
          <w:sz w:val="24"/>
        </w:rPr>
        <w:t xml:space="preserve">  The counselor should follow the CDS policies on Individual Plan.</w:t>
      </w:r>
      <w:r w:rsidR="009B6EA5">
        <w:rPr>
          <w:rFonts w:ascii="Times New Roman" w:eastAsia="MS Mincho" w:hAnsi="Times New Roman" w:cs="Times New Roman"/>
          <w:sz w:val="24"/>
        </w:rPr>
        <w:t xml:space="preserve"> In cases where the parent is not accessible </w:t>
      </w:r>
      <w:r w:rsidR="00964F5F">
        <w:rPr>
          <w:rFonts w:ascii="Times New Roman" w:eastAsia="MS Mincho" w:hAnsi="Times New Roman" w:cs="Times New Roman"/>
          <w:sz w:val="24"/>
        </w:rPr>
        <w:t xml:space="preserve">in person, efforts should be made to involve the parent by telephone to obtain involvement and agreement with the Plan. </w:t>
      </w:r>
      <w:r w:rsidRPr="00964F5F">
        <w:rPr>
          <w:rFonts w:ascii="Times New Roman" w:eastAsia="MS Mincho" w:hAnsi="Times New Roman" w:cs="Times New Roman"/>
          <w:sz w:val="24"/>
        </w:rPr>
        <w:t xml:space="preserve"> The counselor should not let delays presented by the parent/guardian slow down the completion of this process.</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counselor should initiate ongoing interaction and contact with the youth's parent/guardian throughout the youth's shelter stay.</w:t>
      </w:r>
    </w:p>
    <w:p w:rsidR="00EF4C7E" w:rsidRPr="00EB5597" w:rsidRDefault="00EF4C7E" w:rsidP="00EB5597">
      <w:pPr>
        <w:numPr>
          <w:ilvl w:val="0"/>
          <w:numId w:val="15"/>
        </w:numPr>
        <w:tabs>
          <w:tab w:val="left" w:pos="-1440"/>
        </w:tabs>
        <w:spacing w:after="240"/>
        <w:ind w:left="360"/>
        <w:jc w:val="both"/>
        <w:rPr>
          <w:rFonts w:eastAsia="MS Mincho"/>
        </w:rPr>
      </w:pPr>
      <w:r w:rsidRPr="00EB5597">
        <w:rPr>
          <w:rFonts w:eastAsia="MS Mincho"/>
        </w:rPr>
        <w:t xml:space="preserve">The counselor is responsible for documenting case activities </w:t>
      </w:r>
      <w:r w:rsidR="00056017" w:rsidRPr="00EB5597">
        <w:rPr>
          <w:rFonts w:eastAsia="MS Mincho"/>
        </w:rPr>
        <w:t>on progress notes</w:t>
      </w:r>
      <w:r w:rsidR="00EB5597" w:rsidRPr="00EB5597">
        <w:rPr>
          <w:rFonts w:eastAsia="MS Mincho"/>
        </w:rPr>
        <w:t>,</w:t>
      </w:r>
      <w:r w:rsidR="00056017" w:rsidRPr="00EB5597">
        <w:rPr>
          <w:rFonts w:eastAsia="MS Mincho"/>
        </w:rPr>
        <w:t xml:space="preserve"> filed </w:t>
      </w:r>
      <w:r w:rsidRPr="00EB5597">
        <w:rPr>
          <w:rFonts w:eastAsia="MS Mincho"/>
        </w:rPr>
        <w:t xml:space="preserve">in the participant record.  This includes telephone contacts, consultations, letters sent, completion of the </w:t>
      </w:r>
      <w:r w:rsidR="009A4EFD">
        <w:rPr>
          <w:rFonts w:eastAsia="MS Mincho"/>
        </w:rPr>
        <w:t>Needs</w:t>
      </w:r>
      <w:r w:rsidR="00056017" w:rsidRPr="00EB5597">
        <w:rPr>
          <w:rFonts w:eastAsia="MS Mincho"/>
        </w:rPr>
        <w:t xml:space="preserve"> </w:t>
      </w:r>
      <w:r w:rsidR="009A4EFD">
        <w:rPr>
          <w:rFonts w:eastAsia="MS Mincho"/>
        </w:rPr>
        <w:t>A</w:t>
      </w:r>
      <w:r w:rsidRPr="00EB5597">
        <w:rPr>
          <w:rFonts w:eastAsia="MS Mincho"/>
        </w:rPr>
        <w:t>ssessment</w:t>
      </w:r>
      <w:r w:rsidR="003A7B53">
        <w:rPr>
          <w:rFonts w:eastAsia="MS Mincho"/>
        </w:rPr>
        <w:t xml:space="preserve"> </w:t>
      </w:r>
      <w:r w:rsidRPr="00EB5597">
        <w:rPr>
          <w:rFonts w:eastAsia="MS Mincho"/>
        </w:rPr>
        <w:t xml:space="preserve">and planning process, no shows or cancellations, justifications for required services not being provided, and </w:t>
      </w:r>
      <w:r w:rsidR="00056017" w:rsidRPr="00EB5597">
        <w:rPr>
          <w:rFonts w:eastAsia="MS Mincho"/>
        </w:rPr>
        <w:t xml:space="preserve">the residential </w:t>
      </w:r>
      <w:r w:rsidRPr="00EB5597">
        <w:rPr>
          <w:rFonts w:eastAsia="MS Mincho"/>
        </w:rPr>
        <w:t>counselor</w:t>
      </w:r>
      <w:r w:rsidR="00056017" w:rsidRPr="00EB5597">
        <w:rPr>
          <w:rFonts w:eastAsia="MS Mincho"/>
        </w:rPr>
        <w:t>’s</w:t>
      </w:r>
      <w:r w:rsidRPr="00EB5597">
        <w:rPr>
          <w:rFonts w:eastAsia="MS Mincho"/>
        </w:rPr>
        <w:t xml:space="preserve"> case management and counseling session notes.</w:t>
      </w:r>
      <w:r w:rsidR="00EB5597" w:rsidRPr="00EB5597">
        <w:rPr>
          <w:rFonts w:eastAsia="MS Mincho"/>
        </w:rPr>
        <w:t xml:space="preserve">  </w:t>
      </w:r>
      <w:r w:rsidR="00EB5597" w:rsidRPr="00EB5597">
        <w:rPr>
          <w:bCs/>
          <w:iCs/>
          <w:szCs w:val="20"/>
        </w:rPr>
        <w:t xml:space="preserve">All counseling related </w:t>
      </w:r>
      <w:r w:rsidR="00EB5597">
        <w:rPr>
          <w:bCs/>
          <w:iCs/>
          <w:szCs w:val="20"/>
        </w:rPr>
        <w:t>sessions</w:t>
      </w:r>
      <w:r w:rsidR="00EB5597" w:rsidRPr="00EB5597">
        <w:rPr>
          <w:bCs/>
          <w:iCs/>
          <w:szCs w:val="20"/>
        </w:rPr>
        <w:t xml:space="preserve"> should be documented using the</w:t>
      </w:r>
      <w:r w:rsidR="000A077A">
        <w:rPr>
          <w:bCs/>
          <w:iCs/>
          <w:szCs w:val="20"/>
        </w:rPr>
        <w:t xml:space="preserve"> BIRP</w:t>
      </w:r>
      <w:r w:rsidR="00EB5597" w:rsidRPr="00EB5597">
        <w:rPr>
          <w:bCs/>
          <w:iCs/>
          <w:szCs w:val="20"/>
        </w:rPr>
        <w:t xml:space="preserve"> format</w:t>
      </w:r>
      <w:r w:rsidR="00EB5597">
        <w:rPr>
          <w:bCs/>
          <w:iCs/>
          <w:szCs w:val="20"/>
        </w:rPr>
        <w:t xml:space="preserve"> outlined in CDS policy on Progress Notes.</w:t>
      </w:r>
    </w:p>
    <w:p w:rsidR="00EB5597" w:rsidRDefault="00EF4C7E" w:rsidP="00EB5597">
      <w:pPr>
        <w:pStyle w:val="PlainText"/>
        <w:numPr>
          <w:ilvl w:val="0"/>
          <w:numId w:val="15"/>
        </w:numPr>
        <w:tabs>
          <w:tab w:val="left" w:pos="360"/>
        </w:tabs>
        <w:ind w:left="360"/>
        <w:jc w:val="both"/>
        <w:rPr>
          <w:rFonts w:ascii="Times New Roman" w:eastAsia="MS Mincho" w:hAnsi="Times New Roman" w:cs="Times New Roman"/>
          <w:sz w:val="24"/>
        </w:rPr>
      </w:pPr>
      <w:r>
        <w:rPr>
          <w:rFonts w:ascii="Times New Roman" w:eastAsia="MS Mincho" w:hAnsi="Times New Roman" w:cs="Times New Roman"/>
          <w:sz w:val="24"/>
        </w:rPr>
        <w:t>It is the counselor's responsibility to ensure that all sessions are scheduled and provided.  The youth may have to stay back on occasion from an outing or other planned event to accommodate a scheduled individual or parent/guardian session.  Providing required services and sessions are priorities for the residential counselor.</w:t>
      </w:r>
    </w:p>
    <w:p w:rsidR="00EF4C7E" w:rsidRDefault="00EF4C7E" w:rsidP="00EB5597">
      <w:pPr>
        <w:numPr>
          <w:ilvl w:val="1"/>
          <w:numId w:val="15"/>
        </w:numPr>
        <w:tabs>
          <w:tab w:val="left" w:pos="-1440"/>
          <w:tab w:val="left" w:pos="720"/>
        </w:tabs>
        <w:jc w:val="both"/>
        <w:rPr>
          <w:rFonts w:eastAsia="MS Mincho"/>
        </w:rPr>
      </w:pPr>
      <w:r w:rsidRPr="00EB5597">
        <w:rPr>
          <w:rFonts w:eastAsia="MS Mincho"/>
        </w:rPr>
        <w:t xml:space="preserve">Provide </w:t>
      </w:r>
      <w:r w:rsidR="009347DD">
        <w:rPr>
          <w:rFonts w:eastAsia="MS Mincho"/>
        </w:rPr>
        <w:t xml:space="preserve">a minimum of </w:t>
      </w:r>
      <w:r w:rsidR="009347DD">
        <w:rPr>
          <w:rFonts w:eastAsia="MS Mincho"/>
          <w:noProof/>
        </w:rPr>
        <w:t>5 days</w:t>
      </w:r>
      <w:r w:rsidRPr="00EB5597">
        <w:rPr>
          <w:rFonts w:eastAsia="MS Mincho"/>
        </w:rPr>
        <w:t xml:space="preserve"> per week </w:t>
      </w:r>
      <w:r w:rsidR="008B0F0F" w:rsidRPr="00EB5597">
        <w:rPr>
          <w:rFonts w:eastAsia="MS Mincho"/>
        </w:rPr>
        <w:t>groups’</w:t>
      </w:r>
      <w:r w:rsidRPr="00EB5597">
        <w:rPr>
          <w:rFonts w:eastAsia="MS Mincho"/>
        </w:rPr>
        <w:t xml:space="preserve"> </w:t>
      </w:r>
      <w:r w:rsidR="009347DD">
        <w:rPr>
          <w:rFonts w:eastAsia="MS Mincho"/>
        </w:rPr>
        <w:t xml:space="preserve">counseling </w:t>
      </w:r>
      <w:r w:rsidR="00720C14" w:rsidRPr="00EB5597">
        <w:rPr>
          <w:rFonts w:eastAsia="MS Mincho"/>
        </w:rPr>
        <w:t xml:space="preserve">sessions </w:t>
      </w:r>
      <w:r w:rsidRPr="00EB5597">
        <w:rPr>
          <w:rFonts w:eastAsia="MS Mincho"/>
        </w:rPr>
        <w:t xml:space="preserve">for all youth, unless otherwise specified by the youth's Individual Plan.  Document group in the group log book and in the progress notes in the participant records of each youth that participated in the group.  </w:t>
      </w:r>
      <w:r w:rsidR="00EB5597" w:rsidRPr="00EB5597">
        <w:rPr>
          <w:rFonts w:eastAsia="MS Mincho"/>
        </w:rPr>
        <w:t>Progress notes</w:t>
      </w:r>
      <w:r w:rsidR="00EB5597">
        <w:rPr>
          <w:rFonts w:eastAsia="MS Mincho"/>
        </w:rPr>
        <w:t xml:space="preserve"> </w:t>
      </w:r>
      <w:r w:rsidRPr="00EB5597">
        <w:rPr>
          <w:rFonts w:eastAsia="MS Mincho"/>
        </w:rPr>
        <w:t>should reflect the youth's participation and any significant occurrence or behavior noted.  Justification for a group not occurring, or a youth not attending group on a specific day, should be clearly documented in each youth's participant record.</w:t>
      </w:r>
    </w:p>
    <w:p w:rsidR="004F7289" w:rsidRPr="00EB5597" w:rsidRDefault="00964F5F" w:rsidP="004F7289">
      <w:pPr>
        <w:numPr>
          <w:ilvl w:val="2"/>
          <w:numId w:val="15"/>
        </w:numPr>
        <w:tabs>
          <w:tab w:val="left" w:pos="-1440"/>
          <w:tab w:val="left" w:pos="720"/>
        </w:tabs>
        <w:jc w:val="both"/>
        <w:rPr>
          <w:rFonts w:eastAsia="MS Mincho"/>
        </w:rPr>
      </w:pPr>
      <w:r>
        <w:rPr>
          <w:rFonts w:eastAsia="MS Mincho"/>
        </w:rPr>
        <w:t>M</w:t>
      </w:r>
      <w:r w:rsidR="004F7289">
        <w:rPr>
          <w:rFonts w:eastAsia="MS Mincho"/>
        </w:rPr>
        <w:t>aintain a “group sessions” notebook to include:  topic, activity, names of participants in group in addition to the documentation maintained in the individual participant record.</w:t>
      </w:r>
    </w:p>
    <w:p w:rsidR="00EF4C7E" w:rsidRDefault="009347DD" w:rsidP="00EB5597">
      <w:pPr>
        <w:pStyle w:val="PlainText"/>
        <w:numPr>
          <w:ilvl w:val="1"/>
          <w:numId w:val="15"/>
        </w:numPr>
        <w:tabs>
          <w:tab w:val="left" w:pos="720"/>
        </w:tabs>
        <w:jc w:val="both"/>
        <w:rPr>
          <w:rFonts w:ascii="Times New Roman" w:eastAsia="MS Mincho" w:hAnsi="Times New Roman" w:cs="Times New Roman"/>
          <w:sz w:val="24"/>
        </w:rPr>
      </w:pPr>
      <w:r>
        <w:rPr>
          <w:rFonts w:ascii="Times New Roman" w:eastAsia="MS Mincho" w:hAnsi="Times New Roman" w:cs="Times New Roman"/>
          <w:sz w:val="24"/>
        </w:rPr>
        <w:t>It is the goal of the program to s</w:t>
      </w:r>
      <w:r w:rsidR="00EF4C7E">
        <w:rPr>
          <w:rFonts w:ascii="Times New Roman" w:eastAsia="MS Mincho" w:hAnsi="Times New Roman" w:cs="Times New Roman"/>
          <w:sz w:val="24"/>
        </w:rPr>
        <w:t>chedule and provide individual sessions with all</w:t>
      </w:r>
      <w:r w:rsidR="009A4EFD">
        <w:rPr>
          <w:rFonts w:ascii="Times New Roman" w:eastAsia="MS Mincho" w:hAnsi="Times New Roman" w:cs="Times New Roman"/>
          <w:sz w:val="24"/>
        </w:rPr>
        <w:t xml:space="preserve"> youth in shelter as </w:t>
      </w:r>
      <w:r w:rsidR="00EF4C7E">
        <w:rPr>
          <w:rFonts w:ascii="Times New Roman" w:eastAsia="MS Mincho" w:hAnsi="Times New Roman" w:cs="Times New Roman"/>
          <w:sz w:val="24"/>
        </w:rPr>
        <w:t>specified by the youth's Individual Plan, and as needed.  Document in the progress notes</w:t>
      </w:r>
      <w:r w:rsidR="001F3554">
        <w:rPr>
          <w:rFonts w:ascii="Times New Roman" w:eastAsia="MS Mincho" w:hAnsi="Times New Roman" w:cs="Times New Roman"/>
          <w:sz w:val="24"/>
        </w:rPr>
        <w:t xml:space="preserve"> using the BIRP format</w:t>
      </w:r>
      <w:r w:rsidR="00EF4C7E">
        <w:rPr>
          <w:rFonts w:ascii="Times New Roman" w:eastAsia="MS Mincho" w:hAnsi="Times New Roman" w:cs="Times New Roman"/>
          <w:sz w:val="24"/>
        </w:rPr>
        <w:t xml:space="preserve"> the youth's participation, focus of the session, outcome, and plans.  Justification for individual sessions not occurring should be clearly documented in the progress notes.  The youth's Individual Plan should guide the focus of these sessions, and documentation should reflect progress in completing </w:t>
      </w:r>
      <w:r w:rsidR="008B0F0F">
        <w:rPr>
          <w:rFonts w:ascii="Times New Roman" w:eastAsia="MS Mincho" w:hAnsi="Times New Roman" w:cs="Times New Roman"/>
          <w:sz w:val="24"/>
        </w:rPr>
        <w:t>p</w:t>
      </w:r>
      <w:r w:rsidR="00EF4C7E">
        <w:rPr>
          <w:rFonts w:ascii="Times New Roman" w:eastAsia="MS Mincho" w:hAnsi="Times New Roman" w:cs="Times New Roman"/>
          <w:sz w:val="24"/>
        </w:rPr>
        <w:t>lan goals.</w:t>
      </w:r>
    </w:p>
    <w:p w:rsidR="00EF4C7E" w:rsidRDefault="00587698" w:rsidP="00EB5597">
      <w:pPr>
        <w:pStyle w:val="PlainText"/>
        <w:numPr>
          <w:ilvl w:val="1"/>
          <w:numId w:val="15"/>
        </w:numPr>
        <w:tabs>
          <w:tab w:val="left" w:pos="720"/>
        </w:tabs>
        <w:jc w:val="both"/>
        <w:rPr>
          <w:rFonts w:ascii="Times New Roman" w:eastAsia="MS Mincho" w:hAnsi="Times New Roman" w:cs="Times New Roman"/>
          <w:sz w:val="24"/>
        </w:rPr>
      </w:pPr>
      <w:r>
        <w:rPr>
          <w:rFonts w:ascii="Times New Roman" w:eastAsia="MS Mincho" w:hAnsi="Times New Roman" w:cs="Times New Roman"/>
          <w:sz w:val="24"/>
        </w:rPr>
        <w:t>It is the goal of the program to s</w:t>
      </w:r>
      <w:r w:rsidR="00EF4C7E">
        <w:rPr>
          <w:rFonts w:ascii="Times New Roman" w:eastAsia="MS Mincho" w:hAnsi="Times New Roman" w:cs="Times New Roman"/>
          <w:sz w:val="24"/>
        </w:rPr>
        <w:t>chedule and provide parent/guardian sessions</w:t>
      </w:r>
      <w:r w:rsidR="008B0F0F">
        <w:rPr>
          <w:rFonts w:ascii="Times New Roman" w:eastAsia="MS Mincho" w:hAnsi="Times New Roman" w:cs="Times New Roman"/>
          <w:sz w:val="24"/>
        </w:rPr>
        <w:t xml:space="preserve"> </w:t>
      </w:r>
      <w:r w:rsidR="00F655DC">
        <w:rPr>
          <w:rFonts w:ascii="Times New Roman" w:eastAsia="MS Mincho" w:hAnsi="Times New Roman" w:cs="Times New Roman"/>
          <w:sz w:val="24"/>
        </w:rPr>
        <w:t>1x per week, or</w:t>
      </w:r>
      <w:r w:rsidR="00EF4C7E">
        <w:rPr>
          <w:rFonts w:ascii="Times New Roman" w:eastAsia="MS Mincho" w:hAnsi="Times New Roman" w:cs="Times New Roman"/>
          <w:sz w:val="24"/>
        </w:rPr>
        <w:t xml:space="preserve"> otherwise specified by the youth's Individual Plan, and as needed.  Document in the progress notes</w:t>
      </w:r>
      <w:r w:rsidR="001F3554">
        <w:rPr>
          <w:rFonts w:ascii="Times New Roman" w:eastAsia="MS Mincho" w:hAnsi="Times New Roman" w:cs="Times New Roman"/>
          <w:sz w:val="24"/>
        </w:rPr>
        <w:t xml:space="preserve"> using the BIRP format</w:t>
      </w:r>
      <w:r w:rsidR="00EF4C7E">
        <w:rPr>
          <w:rFonts w:ascii="Times New Roman" w:eastAsia="MS Mincho" w:hAnsi="Times New Roman" w:cs="Times New Roman"/>
          <w:sz w:val="24"/>
        </w:rPr>
        <w:t xml:space="preserve"> the parent/guardian's participation, focus of session, outcome, and plans.  Justification for parent/guardian sessions not occurring should be clearly documented in the progress notes.  The youth's Individual Plan should guide the focus of these sessions, and   documentation should reflect progress in completing </w:t>
      </w:r>
      <w:r w:rsidR="008B0F0F">
        <w:rPr>
          <w:rFonts w:ascii="Times New Roman" w:eastAsia="MS Mincho" w:hAnsi="Times New Roman" w:cs="Times New Roman"/>
          <w:sz w:val="24"/>
        </w:rPr>
        <w:t>p</w:t>
      </w:r>
      <w:r w:rsidR="00EF4C7E">
        <w:rPr>
          <w:rFonts w:ascii="Times New Roman" w:eastAsia="MS Mincho" w:hAnsi="Times New Roman" w:cs="Times New Roman"/>
          <w:sz w:val="24"/>
        </w:rPr>
        <w:t>lan goals.</w:t>
      </w:r>
    </w:p>
    <w:p w:rsidR="00EF4C7E" w:rsidRDefault="00EF4C7E" w:rsidP="008B0F0F">
      <w:pPr>
        <w:pStyle w:val="PlainText"/>
        <w:numPr>
          <w:ilvl w:val="1"/>
          <w:numId w:val="15"/>
        </w:numPr>
        <w:tabs>
          <w:tab w:val="left" w:pos="720"/>
        </w:tabs>
        <w:spacing w:after="240"/>
        <w:jc w:val="both"/>
        <w:rPr>
          <w:rFonts w:ascii="Times New Roman" w:eastAsia="MS Mincho" w:hAnsi="Times New Roman" w:cs="Times New Roman"/>
          <w:sz w:val="24"/>
        </w:rPr>
      </w:pPr>
      <w:r>
        <w:rPr>
          <w:rFonts w:ascii="Times New Roman" w:eastAsia="MS Mincho" w:hAnsi="Times New Roman" w:cs="Times New Roman"/>
          <w:sz w:val="24"/>
        </w:rPr>
        <w:lastRenderedPageBreak/>
        <w:t>Ongoing interaction and involvement with the parent(s), throughout the youth's shelter stay, is a priority.  Efforts should be made to accommodate special scheduling needs of the parent/guardian.</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Each day the counselor should review all youth's participant records and the program logbook to keep informed and updated on the activities and actions of all youth since the counselor's last work day.  Interaction by the counselor with youth care workers is recommended as well to keep informed and to receive pertinent feedback.</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Residential counselors will take the initiative to call the non-residential counselor/case manager to ensure the proper coordination of services.  While the youth is in shelter, the residential counselor will provide daily case management, ensure record documentation is complete and meets program and QA </w:t>
      </w:r>
      <w:r w:rsidR="008B0F0F">
        <w:rPr>
          <w:rFonts w:ascii="Times New Roman" w:eastAsia="MS Mincho" w:hAnsi="Times New Roman" w:cs="Times New Roman"/>
          <w:sz w:val="24"/>
        </w:rPr>
        <w:t xml:space="preserve">and accreditation </w:t>
      </w:r>
      <w:r>
        <w:rPr>
          <w:rFonts w:ascii="Times New Roman" w:eastAsia="MS Mincho" w:hAnsi="Times New Roman" w:cs="Times New Roman"/>
          <w:sz w:val="24"/>
        </w:rPr>
        <w:t>standards, initiate consultations at major decisions points and/or as needed, and ensure satisfactory dispositions from the shelter.</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For youth who have open non-residential cases, the residential counselor should engage in ongoing consultation and collaboration with the non-residential counselor/case manager.  Non-residential counselors/case managers will maintain responsibility for court related matters, and the residential counselor should seek direction and provide feedback to ensure compliance and effective outcome of the shelter stay.  The non-residential counselor/case manager should maintain contact with the youth throughout the shelter stay.</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For shelter youth being referred for non-residential services, consultation by the residential counselor with the non-residential counselor/case manager should occur prior to shelter discharge.  Consultation should facilitate the referral and connection of the youth and parent(s) with non-residential service providers before the youth leaves the shelter.</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counselor should have ongoing and regular consultation with the immediate supervisor to review participant cases and to facilitate successful outcomes and discharge planning.  Counselors should seek direction from their immediate supervisor concerning the established record review process in their assigned shelter.</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The counselor should consult with pertinent program staff, i.e. shelter staff, supervisor, non-residential staff, and youth and parent/guardian, to determine the appropriate discharge date for the youth.  The counselor should complete the </w:t>
      </w:r>
      <w:r w:rsidR="00F07494">
        <w:rPr>
          <w:rFonts w:ascii="Times New Roman" w:eastAsia="MS Mincho" w:hAnsi="Times New Roman" w:cs="Times New Roman"/>
          <w:sz w:val="24"/>
        </w:rPr>
        <w:t>Disposition/Aftercare Plan</w:t>
      </w:r>
      <w:r>
        <w:rPr>
          <w:rFonts w:ascii="Times New Roman" w:eastAsia="MS Mincho" w:hAnsi="Times New Roman" w:cs="Times New Roman"/>
          <w:sz w:val="24"/>
        </w:rPr>
        <w:t xml:space="preserve"> </w:t>
      </w:r>
      <w:r w:rsidR="008B0F0F">
        <w:rPr>
          <w:rFonts w:ascii="Times New Roman" w:eastAsia="MS Mincho" w:hAnsi="Times New Roman" w:cs="Times New Roman"/>
          <w:sz w:val="24"/>
        </w:rPr>
        <w:t xml:space="preserve">in accordance with CDS policy on </w:t>
      </w:r>
      <w:r w:rsidR="00F07494">
        <w:rPr>
          <w:rFonts w:ascii="Times New Roman" w:eastAsia="MS Mincho" w:hAnsi="Times New Roman" w:cs="Times New Roman"/>
          <w:sz w:val="24"/>
        </w:rPr>
        <w:t>Disposition/Aftercare Plan</w:t>
      </w:r>
      <w:r w:rsidR="008B0F0F">
        <w:rPr>
          <w:rFonts w:ascii="Times New Roman" w:eastAsia="MS Mincho" w:hAnsi="Times New Roman" w:cs="Times New Roman"/>
          <w:sz w:val="24"/>
        </w:rPr>
        <w:t xml:space="preserve"> at a minimum </w:t>
      </w:r>
      <w:r>
        <w:rPr>
          <w:rFonts w:ascii="Times New Roman" w:eastAsia="MS Mincho" w:hAnsi="Times New Roman" w:cs="Times New Roman"/>
          <w:sz w:val="24"/>
        </w:rPr>
        <w:t xml:space="preserve">to reflect progress; aftercare plans and need for referrals.  </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counselor should attempt to schedule and meet with the parent/guardian to discuss discharge plans.  During this session the counselor should review the completed discharge summary, provide feedback, make recommendations and referrals, and discuss strategies for the future.  The counselor should inform youth care workers of the planned discharge date and time.  Parent/guardian and youth should sign the discharge summary and be provided with a copy at the time of discharge.</w:t>
      </w:r>
    </w:p>
    <w:p w:rsid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sidRPr="00EF4C7E">
        <w:rPr>
          <w:rFonts w:ascii="Times New Roman" w:eastAsia="MS Mincho" w:hAnsi="Times New Roman" w:cs="Times New Roman"/>
          <w:sz w:val="24"/>
        </w:rPr>
        <w:t>The counselor should review the participant record prior to the youth's discharge from the shelter to determine documentation needs and to ensure that all forms have been completed and all signatures have been obtained.</w:t>
      </w:r>
    </w:p>
    <w:p w:rsidR="0092477A" w:rsidRPr="00EF4C7E" w:rsidRDefault="00EF4C7E" w:rsidP="00EF4C7E">
      <w:pPr>
        <w:pStyle w:val="PlainText"/>
        <w:numPr>
          <w:ilvl w:val="0"/>
          <w:numId w:val="15"/>
        </w:numPr>
        <w:spacing w:after="240"/>
        <w:ind w:left="360"/>
        <w:jc w:val="both"/>
        <w:rPr>
          <w:rFonts w:ascii="Times New Roman" w:eastAsia="MS Mincho" w:hAnsi="Times New Roman" w:cs="Times New Roman"/>
          <w:sz w:val="24"/>
        </w:rPr>
      </w:pPr>
      <w:r w:rsidRPr="00EF4C7E">
        <w:rPr>
          <w:rFonts w:ascii="Times New Roman" w:eastAsia="MS Mincho" w:hAnsi="Times New Roman" w:cs="Times New Roman"/>
          <w:sz w:val="24"/>
        </w:rPr>
        <w:lastRenderedPageBreak/>
        <w:t>The residential counselor is responsible for the following at discharge: 1) final review of the participant record; 2) ensuring that all Centralized Intake paperwork has been completed and signed; 3) completion of the counseling section on the Mother Sheet 4) notifying the non-residential counselor/case manager as applicable of the discharge date and plan; and 5) following the established procedure for supervisory review of the participant record.</w:t>
      </w:r>
    </w:p>
    <w:p w:rsidR="00EF4C7E" w:rsidRPr="00EF4C7E" w:rsidRDefault="00EF4C7E" w:rsidP="00EF4C7E">
      <w:pPr>
        <w:pStyle w:val="PlainText"/>
        <w:spacing w:after="240"/>
        <w:jc w:val="both"/>
        <w:rPr>
          <w:rFonts w:ascii="Times New Roman" w:eastAsia="MS Mincho" w:hAnsi="Times New Roman" w:cs="Times New Roman"/>
          <w:sz w:val="24"/>
        </w:rPr>
      </w:pPr>
    </w:p>
    <w:sectPr w:rsidR="00EF4C7E" w:rsidRPr="00EF4C7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18" w:rsidRDefault="00001A18">
      <w:r>
        <w:separator/>
      </w:r>
    </w:p>
  </w:endnote>
  <w:endnote w:type="continuationSeparator" w:id="0">
    <w:p w:rsidR="00001A18" w:rsidRDefault="0000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77" w:rsidRDefault="00407577">
    <w:pPr>
      <w:pStyle w:val="Footer"/>
      <w:tabs>
        <w:tab w:val="clear" w:pos="4320"/>
        <w:tab w:val="clear" w:pos="8640"/>
        <w:tab w:val="center" w:pos="4680"/>
        <w:tab w:val="right" w:pos="9360"/>
      </w:tabs>
      <w:rPr>
        <w:sz w:val="28"/>
      </w:rPr>
    </w:pPr>
    <w:r>
      <w:rPr>
        <w:sz w:val="18"/>
      </w:rPr>
      <w:t xml:space="preserve">Rev. 2/02, 5/00, 3/08, </w:t>
    </w:r>
    <w:r w:rsidR="00587698">
      <w:rPr>
        <w:sz w:val="18"/>
      </w:rPr>
      <w:t>3</w:t>
    </w:r>
    <w:r>
      <w:rPr>
        <w:sz w:val="18"/>
      </w:rPr>
      <w:t>/10</w:t>
    </w:r>
    <w:r w:rsidR="009A4EFD">
      <w:rPr>
        <w:sz w:val="18"/>
      </w:rPr>
      <w:t>, 7/14</w:t>
    </w:r>
    <w:r w:rsidR="003A7B53">
      <w:rPr>
        <w:sz w:val="18"/>
      </w:rPr>
      <w:t>, 11/14</w:t>
    </w:r>
    <w:r w:rsidR="002B1F9F">
      <w:rPr>
        <w:sz w:val="18"/>
      </w:rPr>
      <w:t>, 1/23</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2B1F9F">
      <w:rPr>
        <w:rStyle w:val="PageNumber"/>
        <w:noProof/>
        <w:sz w:val="18"/>
      </w:rPr>
      <w:t>4</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2B1F9F">
      <w:rPr>
        <w:rStyle w:val="PageNumber"/>
        <w:noProof/>
        <w:sz w:val="18"/>
      </w:rPr>
      <w:t>4</w:t>
    </w:r>
    <w:r>
      <w:rPr>
        <w:rStyle w:val="PageNumber"/>
        <w:sz w:val="18"/>
      </w:rPr>
      <w:fldChar w:fldCharType="end"/>
    </w:r>
    <w:r>
      <w:rPr>
        <w:rStyle w:val="PageNumber"/>
      </w:rPr>
      <w:tab/>
    </w:r>
    <w:r>
      <w:rPr>
        <w:rStyle w:val="PageNumber"/>
        <w:sz w:val="28"/>
      </w:rPr>
      <w:t>P-1048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18" w:rsidRDefault="00001A18">
      <w:r>
        <w:separator/>
      </w:r>
    </w:p>
  </w:footnote>
  <w:footnote w:type="continuationSeparator" w:id="0">
    <w:p w:rsidR="00001A18" w:rsidRDefault="0000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AF25945"/>
    <w:multiLevelType w:val="hybridMultilevel"/>
    <w:tmpl w:val="7A6C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0A316D"/>
    <w:multiLevelType w:val="hybridMultilevel"/>
    <w:tmpl w:val="B34C09F8"/>
    <w:lvl w:ilvl="0" w:tplc="72967724">
      <w:start w:val="65535"/>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72967724">
      <w:start w:val="65535"/>
      <w:numFmt w:val="bullet"/>
      <w:lvlText w:val=""/>
      <w:lvlJc w:val="left"/>
      <w:pPr>
        <w:tabs>
          <w:tab w:val="num" w:pos="2160"/>
        </w:tabs>
        <w:ind w:left="1800" w:firstLine="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0"/>
  </w:num>
  <w:num w:numId="7">
    <w:abstractNumId w:val="9"/>
  </w:num>
  <w:num w:numId="8">
    <w:abstractNumId w:val="15"/>
  </w:num>
  <w:num w:numId="9">
    <w:abstractNumId w:val="3"/>
  </w:num>
  <w:num w:numId="10">
    <w:abstractNumId w:val="11"/>
  </w:num>
  <w:num w:numId="11">
    <w:abstractNumId w:val="5"/>
  </w:num>
  <w:num w:numId="12">
    <w:abstractNumId w:val="7"/>
  </w:num>
  <w:num w:numId="13">
    <w:abstractNumId w:val="12"/>
  </w:num>
  <w:num w:numId="14">
    <w:abstractNumId w:val="14"/>
  </w:num>
  <w:num w:numId="15">
    <w:abstractNumId w:val="8"/>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7E"/>
    <w:rsid w:val="00001A18"/>
    <w:rsid w:val="000460AE"/>
    <w:rsid w:val="00056017"/>
    <w:rsid w:val="00076BE9"/>
    <w:rsid w:val="000A077A"/>
    <w:rsid w:val="0013361B"/>
    <w:rsid w:val="001D4CCC"/>
    <w:rsid w:val="001E2BBA"/>
    <w:rsid w:val="001F3554"/>
    <w:rsid w:val="002423C2"/>
    <w:rsid w:val="00293647"/>
    <w:rsid w:val="00297414"/>
    <w:rsid w:val="002B1F9F"/>
    <w:rsid w:val="002D6DDD"/>
    <w:rsid w:val="002F001F"/>
    <w:rsid w:val="002F6918"/>
    <w:rsid w:val="00325A68"/>
    <w:rsid w:val="00384FFB"/>
    <w:rsid w:val="003A7B53"/>
    <w:rsid w:val="00407577"/>
    <w:rsid w:val="004C3D45"/>
    <w:rsid w:val="004E1758"/>
    <w:rsid w:val="004F7289"/>
    <w:rsid w:val="0053382F"/>
    <w:rsid w:val="0054031E"/>
    <w:rsid w:val="00587698"/>
    <w:rsid w:val="00635586"/>
    <w:rsid w:val="00683C51"/>
    <w:rsid w:val="00720C14"/>
    <w:rsid w:val="007D2722"/>
    <w:rsid w:val="00823F4F"/>
    <w:rsid w:val="00854AB3"/>
    <w:rsid w:val="0086134F"/>
    <w:rsid w:val="008B0F0F"/>
    <w:rsid w:val="008B7C0C"/>
    <w:rsid w:val="008E3AB8"/>
    <w:rsid w:val="0092477A"/>
    <w:rsid w:val="009347DD"/>
    <w:rsid w:val="00964F5F"/>
    <w:rsid w:val="009A4EFD"/>
    <w:rsid w:val="009B6EA5"/>
    <w:rsid w:val="00A74C01"/>
    <w:rsid w:val="00A87071"/>
    <w:rsid w:val="00B011F6"/>
    <w:rsid w:val="00BB3D95"/>
    <w:rsid w:val="00C921F1"/>
    <w:rsid w:val="00E921D4"/>
    <w:rsid w:val="00EB5597"/>
    <w:rsid w:val="00EF4C7E"/>
    <w:rsid w:val="00F07494"/>
    <w:rsid w:val="00F1491B"/>
    <w:rsid w:val="00F655DC"/>
    <w:rsid w:val="00F7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AC59"/>
  <w15:chartTrackingRefBased/>
  <w15:docId w15:val="{0522BAF4-B55E-4A1E-B203-89AEDEDB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semiHidden/>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PlainText">
    <w:name w:val="Plain Text"/>
    <w:basedOn w:val="Normal"/>
    <w:link w:val="PlainTextChar"/>
    <w:semiHidden/>
    <w:rsid w:val="00EF4C7E"/>
    <w:rPr>
      <w:rFonts w:ascii="Courier New" w:hAnsi="Courier New" w:cs="Courier New"/>
      <w:sz w:val="20"/>
      <w:szCs w:val="20"/>
    </w:rPr>
  </w:style>
  <w:style w:type="character" w:customStyle="1" w:styleId="PlainTextChar">
    <w:name w:val="Plain Text Char"/>
    <w:link w:val="PlainText"/>
    <w:semiHidden/>
    <w:rsid w:val="00EF4C7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0DF0-F9D0-4AB7-B66C-B42990A3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2010-03-25T14:20:00Z</cp:lastPrinted>
  <dcterms:created xsi:type="dcterms:W3CDTF">2023-01-01T21:17:00Z</dcterms:created>
  <dcterms:modified xsi:type="dcterms:W3CDTF">2023-01-01T21:17:00Z</dcterms:modified>
</cp:coreProperties>
</file>