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EB" w:rsidRDefault="007D07EB" w:rsidP="005B3EE6">
      <w:pPr>
        <w:pStyle w:val="Title"/>
        <w:pBdr>
          <w:bottom w:val="single" w:sz="4" w:space="1" w:color="auto"/>
        </w:pBdr>
        <w:outlineLvl w:val="0"/>
      </w:pPr>
      <w:r>
        <w:t>Mental Health, Substance Abuse</w:t>
      </w:r>
      <w:r w:rsidR="00B03DDC">
        <w:t>,</w:t>
      </w:r>
      <w:r>
        <w:t xml:space="preserve"> and Suicide Risk Screening</w:t>
      </w:r>
      <w:r w:rsidR="00222CBE">
        <w:t xml:space="preserve"> (Non-Residential)</w:t>
      </w:r>
    </w:p>
    <w:p w:rsidR="007D07EB" w:rsidRDefault="007D07EB" w:rsidP="007D07EB">
      <w:pPr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  <w:t>The intent of the following policy is to ensure that youth are screened at admission for mental health (including suicide risk) and substance abuse problems and when indicated</w:t>
      </w:r>
      <w:r w:rsidR="00B56705">
        <w:t>,</w:t>
      </w:r>
      <w:r>
        <w:t xml:space="preserve"> a referra</w:t>
      </w:r>
      <w:r w:rsidR="009952A2">
        <w:t>l for treatment is initiated.</w:t>
      </w:r>
    </w:p>
    <w:p w:rsidR="007D07EB" w:rsidRDefault="007D07EB" w:rsidP="007D07EB">
      <w:pPr>
        <w:spacing w:before="100" w:beforeAutospacing="1"/>
        <w:ind w:left="1440" w:hanging="1440"/>
        <w:jc w:val="both"/>
      </w:pPr>
      <w:r>
        <w:rPr>
          <w:b/>
          <w:bCs/>
          <w:u w:val="single"/>
        </w:rPr>
        <w:t>Policy:</w:t>
      </w:r>
      <w:r>
        <w:tab/>
        <w:t>All admissions to the program are screened for mental health (which includes suicide risk) and substance abuse problems during the initial admission process.</w:t>
      </w:r>
    </w:p>
    <w:p w:rsidR="007D07EB" w:rsidRDefault="007D07EB" w:rsidP="007D07EB">
      <w:pPr>
        <w:numPr>
          <w:ilvl w:val="0"/>
          <w:numId w:val="3"/>
        </w:numPr>
        <w:tabs>
          <w:tab w:val="left" w:pos="1800"/>
        </w:tabs>
        <w:spacing w:before="100" w:beforeAutospacing="1"/>
        <w:ind w:left="1800" w:hanging="360"/>
        <w:jc w:val="both"/>
      </w:pPr>
      <w:r>
        <w:t xml:space="preserve">If at </w:t>
      </w:r>
      <w:r w:rsidR="00B56705">
        <w:t>any time</w:t>
      </w:r>
      <w:r>
        <w:t xml:space="preserve"> after, or during, the intake or screening process, or prior to an intake commencing, if any staff observes or believes a youth presents an immediate threat to themselves or others, the intake/screening process should be discontinued and the youth should be placed on one-to-one supervision and staff should immediately call 911 fo</w:t>
      </w:r>
      <w:r w:rsidR="00666A41">
        <w:t>r law enforcement assistance with a Baker Act and/or transportation for additional assessment.</w:t>
      </w:r>
    </w:p>
    <w:p w:rsidR="007D07EB" w:rsidRDefault="007D07EB" w:rsidP="007D07EB">
      <w:pPr>
        <w:numPr>
          <w:ilvl w:val="0"/>
          <w:numId w:val="3"/>
        </w:numPr>
        <w:tabs>
          <w:tab w:val="left" w:pos="1800"/>
        </w:tabs>
        <w:spacing w:before="100" w:beforeAutospacing="1"/>
        <w:ind w:left="1800" w:hanging="360"/>
        <w:jc w:val="both"/>
      </w:pPr>
      <w:r>
        <w:t>If the screening tool indicates a need for further assessment, there must be a documented referral to a qualified mental health professional or service provider or a qualified substance abuse professional or service provider for further assessment.</w:t>
      </w:r>
    </w:p>
    <w:p w:rsidR="00567567" w:rsidRDefault="00567567" w:rsidP="009952A2">
      <w:pPr>
        <w:numPr>
          <w:ilvl w:val="0"/>
          <w:numId w:val="3"/>
        </w:numPr>
        <w:ind w:left="1800" w:hanging="360"/>
        <w:jc w:val="both"/>
      </w:pPr>
      <w:r w:rsidRPr="00B62F7F">
        <w:t>Youth whose screening indicates a risk of s</w:t>
      </w:r>
      <w:r w:rsidR="009952A2">
        <w:t xml:space="preserve">uicide should receive constant </w:t>
      </w:r>
      <w:r w:rsidRPr="00B62F7F">
        <w:t xml:space="preserve">supervision until a clinical assessment of </w:t>
      </w:r>
      <w:r w:rsidR="009952A2">
        <w:t xml:space="preserve">suicide risk is completed by a </w:t>
      </w:r>
      <w:r w:rsidRPr="00B62F7F">
        <w:t xml:space="preserve">licensed professional or a non-licensed mental health professional under the supervision of a licensed professional. </w:t>
      </w:r>
    </w:p>
    <w:p w:rsidR="00981851" w:rsidRDefault="00981851" w:rsidP="005B3EE6">
      <w:pPr>
        <w:spacing w:before="100" w:beforeAutospacing="1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981851" w:rsidRDefault="00981851">
      <w:pPr>
        <w:jc w:val="both"/>
      </w:pPr>
    </w:p>
    <w:p w:rsidR="00981851" w:rsidRDefault="00981851">
      <w:pPr>
        <w:jc w:val="both"/>
      </w:pPr>
      <w:r>
        <w:t>Upon admission, each youth is provided with an initial medical, mental health, substance abuse, and suicide risk screening.  The screening includes:</w:t>
      </w:r>
    </w:p>
    <w:p w:rsidR="00981851" w:rsidRDefault="00981851">
      <w:pPr>
        <w:jc w:val="both"/>
      </w:pPr>
    </w:p>
    <w:p w:rsidR="00981851" w:rsidRDefault="00981851">
      <w:pPr>
        <w:numPr>
          <w:ilvl w:val="0"/>
          <w:numId w:val="4"/>
        </w:numPr>
        <w:jc w:val="both"/>
      </w:pPr>
      <w:r>
        <w:t>Current medications for mental/physical health</w:t>
      </w:r>
    </w:p>
    <w:p w:rsidR="00981851" w:rsidRDefault="00981851">
      <w:pPr>
        <w:numPr>
          <w:ilvl w:val="0"/>
          <w:numId w:val="4"/>
        </w:numPr>
        <w:jc w:val="both"/>
      </w:pPr>
      <w:r>
        <w:t>Staff observations regarding participant behavior</w:t>
      </w:r>
    </w:p>
    <w:p w:rsidR="00981851" w:rsidRDefault="00981851">
      <w:pPr>
        <w:numPr>
          <w:ilvl w:val="0"/>
          <w:numId w:val="4"/>
        </w:numPr>
        <w:jc w:val="both"/>
      </w:pPr>
      <w:r>
        <w:t>Current or past substance abuse problems and/or treatment</w:t>
      </w:r>
    </w:p>
    <w:p w:rsidR="00981851" w:rsidRDefault="00981851">
      <w:pPr>
        <w:numPr>
          <w:ilvl w:val="0"/>
          <w:numId w:val="4"/>
        </w:numPr>
        <w:jc w:val="both"/>
      </w:pPr>
      <w:r>
        <w:t>Current or past mental health problems and/or treatment</w:t>
      </w:r>
    </w:p>
    <w:p w:rsidR="00981851" w:rsidRDefault="00981851">
      <w:pPr>
        <w:numPr>
          <w:ilvl w:val="0"/>
          <w:numId w:val="4"/>
        </w:numPr>
        <w:jc w:val="both"/>
      </w:pPr>
      <w:r>
        <w:t>Current suicidal ideation and any history of suicidality or desire to harm others</w:t>
      </w:r>
    </w:p>
    <w:p w:rsidR="00981851" w:rsidRDefault="00981851">
      <w:pPr>
        <w:jc w:val="both"/>
      </w:pPr>
    </w:p>
    <w:p w:rsidR="0000016E" w:rsidRDefault="007D07EB" w:rsidP="00567567">
      <w:pPr>
        <w:jc w:val="both"/>
        <w:rPr>
          <w:b/>
        </w:rPr>
      </w:pPr>
      <w:r>
        <w:t>The initial suici</w:t>
      </w:r>
      <w:r w:rsidR="00D7269C">
        <w:t xml:space="preserve">de risk screening consists of </w:t>
      </w:r>
      <w:r w:rsidR="00EC748D">
        <w:rPr>
          <w:b/>
          <w:i/>
        </w:rPr>
        <w:t>5</w:t>
      </w:r>
      <w:r w:rsidRPr="00D7269C">
        <w:rPr>
          <w:b/>
          <w:i/>
        </w:rPr>
        <w:t xml:space="preserve"> </w:t>
      </w:r>
      <w:r>
        <w:t xml:space="preserve">questions.  </w:t>
      </w:r>
      <w:r w:rsidR="00EC748D">
        <w:t>A “yes” answer to any of the five (5) questions that</w:t>
      </w:r>
      <w:r>
        <w:t xml:space="preserve"> requires</w:t>
      </w:r>
      <w:r w:rsidR="00567567">
        <w:t xml:space="preserve"> </w:t>
      </w:r>
      <w:r w:rsidR="00567567" w:rsidRPr="00B62F7F">
        <w:t>the youth receive constant supervision until</w:t>
      </w:r>
      <w:r w:rsidRPr="00B62F7F">
        <w:t xml:space="preserve"> a</w:t>
      </w:r>
      <w:r>
        <w:t xml:space="preserve"> full suicide </w:t>
      </w:r>
      <w:r w:rsidR="00D7269C" w:rsidRPr="00567567">
        <w:t>assessment</w:t>
      </w:r>
      <w:r w:rsidR="00567567">
        <w:t xml:space="preserve"> </w:t>
      </w:r>
      <w:r w:rsidR="00567567" w:rsidRPr="00464083">
        <w:t>is</w:t>
      </w:r>
      <w:r w:rsidRPr="00464083">
        <w:t xml:space="preserve"> </w:t>
      </w:r>
      <w:r w:rsidR="00D7269C" w:rsidRPr="00567567">
        <w:t>conducted by a licensed mental</w:t>
      </w:r>
      <w:r w:rsidR="00D7269C">
        <w:t xml:space="preserve"> </w:t>
      </w:r>
      <w:r w:rsidRPr="00582222">
        <w:t xml:space="preserve">professional </w:t>
      </w:r>
      <w:r>
        <w:t xml:space="preserve">or </w:t>
      </w:r>
      <w:r w:rsidRPr="002117A6">
        <w:t>a non-licensed mental</w:t>
      </w:r>
      <w:r w:rsidRPr="00582222">
        <w:rPr>
          <w:b/>
        </w:rPr>
        <w:t xml:space="preserve"> </w:t>
      </w:r>
      <w:r w:rsidRPr="002117A6">
        <w:t>health professional under the supervision of a licensed professional</w:t>
      </w:r>
      <w:r w:rsidR="00567567">
        <w:rPr>
          <w:b/>
        </w:rPr>
        <w:t>.</w:t>
      </w:r>
    </w:p>
    <w:p w:rsidR="00567567" w:rsidRDefault="00567567" w:rsidP="00567567">
      <w:pPr>
        <w:jc w:val="both"/>
        <w:rPr>
          <w:u w:val="single"/>
        </w:rPr>
      </w:pPr>
    </w:p>
    <w:p w:rsidR="0000016E" w:rsidRDefault="0000016E" w:rsidP="005B3EE6">
      <w:pPr>
        <w:jc w:val="both"/>
        <w:outlineLvl w:val="0"/>
        <w:rPr>
          <w:b/>
        </w:rPr>
      </w:pPr>
      <w:r>
        <w:rPr>
          <w:b/>
        </w:rPr>
        <w:t>Youth Safety Agreement</w:t>
      </w:r>
    </w:p>
    <w:p w:rsidR="0000016E" w:rsidRPr="00F27B49" w:rsidRDefault="0000016E" w:rsidP="00334605">
      <w:pPr>
        <w:pStyle w:val="NormalWeb"/>
      </w:pPr>
      <w:r w:rsidRPr="00F27B49">
        <w:t xml:space="preserve">The Youth Safety Agreement shall be completed with each </w:t>
      </w:r>
      <w:r w:rsidRPr="00D7269C">
        <w:t xml:space="preserve">youth </w:t>
      </w:r>
      <w:r w:rsidRPr="00F27B49">
        <w:t>when any risk has been identified in the screening process or whenever a safety risk (suicide, homicide, or assault) is stated, observed, or indicated through gestures or verbal statements at any time whil</w:t>
      </w:r>
      <w:r>
        <w:t xml:space="preserve">e the youth is in the program. </w:t>
      </w:r>
      <w:r w:rsidR="00420473">
        <w:t xml:space="preserve"> </w:t>
      </w:r>
      <w:r w:rsidRPr="00F27B49">
        <w:t xml:space="preserve">This agreement contains information about the youth’s rights and </w:t>
      </w:r>
      <w:r w:rsidRPr="00F27B49">
        <w:lastRenderedPageBreak/>
        <w:t>responsibilities related to their personal safety and the safety of others.</w:t>
      </w:r>
      <w:r w:rsidR="00334605">
        <w:t xml:space="preserve"> </w:t>
      </w:r>
      <w:r w:rsidR="00334605" w:rsidRPr="005A736B">
        <w:rPr>
          <w:color w:val="000000"/>
        </w:rPr>
        <w:t xml:space="preserve">The safety agreement should include, at minimum, the following elements: (1) Identifying warning signs of suicide crisis; (2) Internal coping strategies; (3) Social supports that can distract from the current crisis; (4) Contact information for these social supports; (5) Contact information for health care services; and (6) Reducing access to lethal means. </w:t>
      </w:r>
      <w:r w:rsidRPr="00F27B49">
        <w:t>The youth and staff both sign and date the agreement, which is then placed in the youth’s permanent case file.</w:t>
      </w:r>
    </w:p>
    <w:p w:rsidR="00981851" w:rsidRPr="00420473" w:rsidRDefault="0000016E" w:rsidP="00420473">
      <w:pPr>
        <w:jc w:val="both"/>
      </w:pPr>
      <w:r w:rsidRPr="00565012">
        <w:t>In the event a youth fails or refuses to complete the Youth Safety Agreement, the suicide risk should be</w:t>
      </w:r>
      <w:r w:rsidR="00D7269C">
        <w:t xml:space="preserve"> </w:t>
      </w:r>
      <w:r w:rsidR="00D7269C" w:rsidRPr="00567567">
        <w:t>considered</w:t>
      </w:r>
      <w:r w:rsidRPr="00565012">
        <w:t xml:space="preserve"> </w:t>
      </w:r>
      <w:r w:rsidR="00D7269C">
        <w:t>high</w:t>
      </w:r>
      <w:r w:rsidRPr="00565012">
        <w:t xml:space="preserve"> a</w:t>
      </w:r>
      <w:r>
        <w:t>nd the youth must be placed on one-to-o</w:t>
      </w:r>
      <w:r w:rsidRPr="00565012">
        <w:t>n</w:t>
      </w:r>
      <w:r>
        <w:t>e supervis</w:t>
      </w:r>
      <w:r w:rsidR="00666A41">
        <w:t>ion and law enforcement should be contacted for assistance with a Baker Act and/or transportation for additional assessment.</w:t>
      </w:r>
      <w:r w:rsidRPr="00565012">
        <w:t xml:space="preserve"> </w:t>
      </w:r>
    </w:p>
    <w:p w:rsidR="007D07EB" w:rsidRPr="007D07EB" w:rsidRDefault="007D07EB" w:rsidP="007D07EB">
      <w:pPr>
        <w:ind w:left="360"/>
        <w:jc w:val="both"/>
        <w:rPr>
          <w:u w:val="single"/>
        </w:rPr>
      </w:pPr>
    </w:p>
    <w:p w:rsidR="0030472C" w:rsidRDefault="00981851" w:rsidP="0030472C">
      <w:pPr>
        <w:jc w:val="both"/>
      </w:pPr>
      <w:r>
        <w:t xml:space="preserve">If a participant </w:t>
      </w:r>
      <w:r w:rsidR="0030472C" w:rsidRPr="00567567">
        <w:t>is believed to be in</w:t>
      </w:r>
      <w:r w:rsidR="0030472C">
        <w:t xml:space="preserve"> </w:t>
      </w:r>
      <w:r>
        <w:t>imminent danger for suicide the staff member should arrange for</w:t>
      </w:r>
      <w:r w:rsidR="007D07EB">
        <w:t xml:space="preserve"> one-to-one</w:t>
      </w:r>
      <w:r>
        <w:t xml:space="preserve"> supervision of the youth while conducting the following: </w:t>
      </w:r>
    </w:p>
    <w:p w:rsidR="00981851" w:rsidRDefault="00981851">
      <w:pPr>
        <w:ind w:left="360"/>
        <w:jc w:val="both"/>
      </w:pPr>
    </w:p>
    <w:p w:rsidR="00981851" w:rsidRDefault="00981851">
      <w:pPr>
        <w:numPr>
          <w:ilvl w:val="0"/>
          <w:numId w:val="5"/>
        </w:numPr>
        <w:jc w:val="both"/>
      </w:pPr>
      <w:r>
        <w:t>Contact parent/guardian to transport participant to local CSU/emergency room for clinical/Baker Act assessment.  Involve law enforcement if necessary.</w:t>
      </w:r>
    </w:p>
    <w:p w:rsidR="00981851" w:rsidRDefault="0030472C">
      <w:pPr>
        <w:numPr>
          <w:ilvl w:val="0"/>
          <w:numId w:val="5"/>
        </w:numPr>
        <w:jc w:val="both"/>
      </w:pPr>
      <w:r>
        <w:t>Alert a supervisor of the participant’s status</w:t>
      </w:r>
    </w:p>
    <w:p w:rsidR="000653D2" w:rsidRDefault="000653D2" w:rsidP="000653D2">
      <w:pPr>
        <w:numPr>
          <w:ilvl w:val="0"/>
          <w:numId w:val="5"/>
        </w:numPr>
        <w:jc w:val="both"/>
      </w:pPr>
      <w:r>
        <w:t>Complete a Youth Safety Agreement with the participant</w:t>
      </w:r>
    </w:p>
    <w:p w:rsidR="00981851" w:rsidRDefault="00981851">
      <w:pPr>
        <w:numPr>
          <w:ilvl w:val="0"/>
          <w:numId w:val="5"/>
        </w:numPr>
        <w:jc w:val="both"/>
      </w:pPr>
      <w:r>
        <w:t>Document in participant file</w:t>
      </w:r>
    </w:p>
    <w:p w:rsidR="00CA638F" w:rsidRDefault="00CA638F" w:rsidP="00CA638F">
      <w:pPr>
        <w:jc w:val="both"/>
      </w:pPr>
    </w:p>
    <w:p w:rsidR="00981851" w:rsidRDefault="00981851">
      <w:pPr>
        <w:jc w:val="both"/>
      </w:pPr>
      <w:r>
        <w:t>If the youth appears intoxicated or under the influence during the admission process, the staff will immediately attempt to contact the parents/guardians for transport to a detoxification unit or the emergency room.  Call 911 and/or involve law enforcement if necessary.</w:t>
      </w:r>
    </w:p>
    <w:p w:rsidR="00981851" w:rsidRDefault="00981851" w:rsidP="00420473">
      <w:pPr>
        <w:pBdr>
          <w:bottom w:val="single" w:sz="4" w:space="1" w:color="auto"/>
        </w:pBdr>
        <w:jc w:val="both"/>
      </w:pPr>
    </w:p>
    <w:p w:rsidR="00223DF2" w:rsidRDefault="00223DF2" w:rsidP="00223DF2">
      <w:pPr>
        <w:spacing w:after="60"/>
        <w:jc w:val="both"/>
      </w:pPr>
      <w:r>
        <w:t xml:space="preserve">For related information see: </w:t>
      </w:r>
    </w:p>
    <w:p w:rsidR="00223DF2" w:rsidRDefault="00223DF2" w:rsidP="005B3EE6">
      <w:pPr>
        <w:spacing w:after="60"/>
        <w:jc w:val="both"/>
        <w:outlineLvl w:val="0"/>
      </w:pPr>
      <w:r>
        <w:t>P-1119 Medical and Mental Health Alert Process</w:t>
      </w:r>
    </w:p>
    <w:p w:rsidR="00223DF2" w:rsidRDefault="00223DF2" w:rsidP="00223DF2">
      <w:pPr>
        <w:spacing w:after="60"/>
        <w:jc w:val="both"/>
      </w:pPr>
      <w:r>
        <w:t>P-1144 Mental Health, Substance Abuse</w:t>
      </w:r>
      <w:r w:rsidR="00420473">
        <w:t>,</w:t>
      </w:r>
      <w:r>
        <w:t xml:space="preserve"> </w:t>
      </w:r>
      <w:r w:rsidR="007C71E5">
        <w:t>and Suicide Risk Screening (</w:t>
      </w:r>
      <w:r>
        <w:t>Residential)</w:t>
      </w:r>
    </w:p>
    <w:p w:rsidR="00BC1607" w:rsidRDefault="00BC1607" w:rsidP="00223DF2">
      <w:pPr>
        <w:spacing w:after="60"/>
        <w:jc w:val="both"/>
      </w:pPr>
      <w:r>
        <w:t>P-1247 Suicide Assessment</w:t>
      </w:r>
    </w:p>
    <w:p w:rsidR="00981851" w:rsidRDefault="00223DF2" w:rsidP="009B14ED">
      <w:pPr>
        <w:spacing w:after="60"/>
        <w:jc w:val="both"/>
      </w:pP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Network Policy and Procedure Manual</w:t>
      </w:r>
    </w:p>
    <w:p w:rsidR="00334605" w:rsidRPr="009B14ED" w:rsidRDefault="00334605" w:rsidP="009B14ED">
      <w:pPr>
        <w:spacing w:after="60"/>
        <w:jc w:val="both"/>
      </w:pPr>
      <w:bookmarkStart w:id="0" w:name="_GoBack"/>
      <w:bookmarkEnd w:id="0"/>
    </w:p>
    <w:sectPr w:rsidR="00334605" w:rsidRPr="009B14E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73" w:rsidRDefault="00694173">
      <w:r>
        <w:separator/>
      </w:r>
    </w:p>
  </w:endnote>
  <w:endnote w:type="continuationSeparator" w:id="0">
    <w:p w:rsidR="00694173" w:rsidRDefault="0069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9C" w:rsidRDefault="00D7269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Rev. 2/04, 2/08, 3/09, 3/09x2, 8/09</w:t>
    </w:r>
    <w:r w:rsidR="00B62F7F">
      <w:rPr>
        <w:sz w:val="18"/>
      </w:rPr>
      <w:t>, 8/11</w:t>
    </w:r>
    <w:r w:rsidR="00EC748D">
      <w:rPr>
        <w:sz w:val="18"/>
      </w:rPr>
      <w:t>, 9/22</w:t>
    </w:r>
    <w:r w:rsidR="00AB1A61">
      <w:rPr>
        <w:sz w:val="18"/>
      </w:rPr>
      <w:t>, 7/24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34605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33460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>
      <w:rPr>
        <w:rStyle w:val="PageNumber"/>
        <w:sz w:val="28"/>
      </w:rPr>
      <w:t>P-1152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73" w:rsidRDefault="00694173">
      <w:r>
        <w:separator/>
      </w:r>
    </w:p>
  </w:footnote>
  <w:footnote w:type="continuationSeparator" w:id="0">
    <w:p w:rsidR="00694173" w:rsidRDefault="0069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C6D"/>
    <w:multiLevelType w:val="hybridMultilevel"/>
    <w:tmpl w:val="2598C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 w15:restartNumberingAfterBreak="0">
    <w:nsid w:val="1B12336F"/>
    <w:multiLevelType w:val="hybridMultilevel"/>
    <w:tmpl w:val="B69E54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746D"/>
    <w:multiLevelType w:val="hybridMultilevel"/>
    <w:tmpl w:val="7B12C6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B11C1"/>
    <w:multiLevelType w:val="hybridMultilevel"/>
    <w:tmpl w:val="863C2484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086963"/>
    <w:multiLevelType w:val="hybridMultilevel"/>
    <w:tmpl w:val="7764CB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51"/>
    <w:rsid w:val="0000016E"/>
    <w:rsid w:val="000653D2"/>
    <w:rsid w:val="00155A28"/>
    <w:rsid w:val="002210C6"/>
    <w:rsid w:val="002213FB"/>
    <w:rsid w:val="00222CBE"/>
    <w:rsid w:val="00223DF2"/>
    <w:rsid w:val="002E7C86"/>
    <w:rsid w:val="0030472C"/>
    <w:rsid w:val="00334605"/>
    <w:rsid w:val="00347218"/>
    <w:rsid w:val="00383C48"/>
    <w:rsid w:val="003D5C28"/>
    <w:rsid w:val="00412EFA"/>
    <w:rsid w:val="00420473"/>
    <w:rsid w:val="00464083"/>
    <w:rsid w:val="004678B8"/>
    <w:rsid w:val="00567567"/>
    <w:rsid w:val="0057003D"/>
    <w:rsid w:val="005B3EE6"/>
    <w:rsid w:val="0060438E"/>
    <w:rsid w:val="00666A41"/>
    <w:rsid w:val="00694173"/>
    <w:rsid w:val="006E2ADB"/>
    <w:rsid w:val="006F2B44"/>
    <w:rsid w:val="0070349B"/>
    <w:rsid w:val="00727779"/>
    <w:rsid w:val="00736376"/>
    <w:rsid w:val="00797109"/>
    <w:rsid w:val="007C71E5"/>
    <w:rsid w:val="007D07EB"/>
    <w:rsid w:val="008102E9"/>
    <w:rsid w:val="008F2FA2"/>
    <w:rsid w:val="0092496B"/>
    <w:rsid w:val="00981851"/>
    <w:rsid w:val="009952A2"/>
    <w:rsid w:val="009B14ED"/>
    <w:rsid w:val="00A350DF"/>
    <w:rsid w:val="00A85027"/>
    <w:rsid w:val="00AB1A61"/>
    <w:rsid w:val="00B03DDC"/>
    <w:rsid w:val="00B56705"/>
    <w:rsid w:val="00B62F7F"/>
    <w:rsid w:val="00B90AAD"/>
    <w:rsid w:val="00BC1607"/>
    <w:rsid w:val="00C00ECD"/>
    <w:rsid w:val="00C223EE"/>
    <w:rsid w:val="00C74C5E"/>
    <w:rsid w:val="00CA638F"/>
    <w:rsid w:val="00CC70F2"/>
    <w:rsid w:val="00D212C6"/>
    <w:rsid w:val="00D7269C"/>
    <w:rsid w:val="00DF7D71"/>
    <w:rsid w:val="00E81BDE"/>
    <w:rsid w:val="00EC309D"/>
    <w:rsid w:val="00EC748D"/>
    <w:rsid w:val="00F034F7"/>
    <w:rsid w:val="00F164A8"/>
    <w:rsid w:val="00F339ED"/>
    <w:rsid w:val="00F3605E"/>
    <w:rsid w:val="00F83A7A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23FD72"/>
  <w15:chartTrackingRefBased/>
  <w15:docId w15:val="{5247508D-4440-4883-B7F4-4DAA83D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DocumentMap">
    <w:name w:val="Document Map"/>
    <w:basedOn w:val="Normal"/>
    <w:semiHidden/>
    <w:rsid w:val="005B3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21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2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4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dc:description/>
  <cp:lastModifiedBy>Sam Clark</cp:lastModifiedBy>
  <cp:revision>2</cp:revision>
  <cp:lastPrinted>2011-08-04T19:20:00Z</cp:lastPrinted>
  <dcterms:created xsi:type="dcterms:W3CDTF">2024-07-06T16:26:00Z</dcterms:created>
  <dcterms:modified xsi:type="dcterms:W3CDTF">2024-07-06T16:26:00Z</dcterms:modified>
</cp:coreProperties>
</file>