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44" w:rsidRDefault="00094F34" w:rsidP="00094F34">
      <w:pPr>
        <w:pBdr>
          <w:bottom w:val="single" w:sz="6" w:space="1" w:color="auto"/>
        </w:pBdr>
        <w:jc w:val="center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 xml:space="preserve">Pre-employment </w:t>
      </w:r>
      <w:r w:rsidR="00B271A9">
        <w:rPr>
          <w:rFonts w:ascii="New Times Roman" w:hAnsi="New Times Roman"/>
          <w:b/>
          <w:sz w:val="24"/>
          <w:szCs w:val="24"/>
        </w:rPr>
        <w:t xml:space="preserve">Suitability </w:t>
      </w:r>
      <w:r>
        <w:rPr>
          <w:rFonts w:ascii="New Times Roman" w:hAnsi="New Times Roman"/>
          <w:b/>
          <w:sz w:val="24"/>
          <w:szCs w:val="24"/>
        </w:rPr>
        <w:t>Assessment</w:t>
      </w:r>
    </w:p>
    <w:p w:rsidR="00094F34" w:rsidRDefault="00094F34" w:rsidP="00094F34">
      <w:pPr>
        <w:jc w:val="center"/>
        <w:rPr>
          <w:rFonts w:ascii="New Times Roman" w:hAnsi="New Times Roman"/>
          <w:b/>
          <w:sz w:val="24"/>
          <w:szCs w:val="24"/>
        </w:rPr>
      </w:pPr>
    </w:p>
    <w:p w:rsidR="00094F34" w:rsidRDefault="00024C02" w:rsidP="00094F34">
      <w:p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  <w:u w:val="single"/>
        </w:rPr>
        <w:t>Purpose</w:t>
      </w:r>
      <w:r w:rsidR="00094F34">
        <w:rPr>
          <w:rFonts w:ascii="New Times Roman" w:hAnsi="New Times Roman"/>
          <w:b/>
          <w:sz w:val="24"/>
          <w:szCs w:val="24"/>
          <w:u w:val="single"/>
        </w:rPr>
        <w:t>:</w:t>
      </w:r>
      <w:r w:rsidR="00094F34">
        <w:rPr>
          <w:rFonts w:ascii="New Times Roman" w:hAnsi="New Times Roman"/>
          <w:b/>
          <w:sz w:val="24"/>
          <w:szCs w:val="24"/>
        </w:rPr>
        <w:t xml:space="preserve">  </w:t>
      </w:r>
      <w:r w:rsidR="00094F34">
        <w:rPr>
          <w:rFonts w:ascii="New Times Roman" w:hAnsi="New Times Roman"/>
          <w:sz w:val="24"/>
          <w:szCs w:val="24"/>
        </w:rPr>
        <w:t>The intent of the following policy is to ensure that a suitability assessment instrument with a scoring function is administered to all prospective direct care hires.</w:t>
      </w:r>
    </w:p>
    <w:p w:rsidR="00094F34" w:rsidRDefault="00094F34" w:rsidP="00094F34">
      <w:pPr>
        <w:rPr>
          <w:rFonts w:ascii="New Times Roman" w:hAnsi="New Times Roman"/>
          <w:sz w:val="24"/>
          <w:szCs w:val="24"/>
        </w:rPr>
      </w:pPr>
    </w:p>
    <w:p w:rsidR="00024C02" w:rsidRDefault="00024C02" w:rsidP="00094F34">
      <w:p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  <w:u w:val="single"/>
        </w:rPr>
        <w:t>Policy</w:t>
      </w:r>
      <w:r w:rsidR="00094F34">
        <w:rPr>
          <w:rFonts w:ascii="New Times Roman" w:hAnsi="New Times Roman"/>
          <w:b/>
          <w:sz w:val="24"/>
          <w:szCs w:val="24"/>
          <w:u w:val="single"/>
        </w:rPr>
        <w:t>:</w:t>
      </w:r>
      <w:r w:rsidR="00094F34">
        <w:rPr>
          <w:rFonts w:ascii="New Times Roman" w:hAnsi="New Times Roman"/>
          <w:sz w:val="24"/>
          <w:szCs w:val="24"/>
        </w:rPr>
        <w:t xml:space="preserve">  Prior to</w:t>
      </w:r>
      <w:r w:rsidR="00AD7E16">
        <w:rPr>
          <w:rFonts w:ascii="New Times Roman" w:hAnsi="New Times Roman"/>
          <w:sz w:val="24"/>
          <w:szCs w:val="24"/>
        </w:rPr>
        <w:t xml:space="preserve"> hire,</w:t>
      </w:r>
      <w:r w:rsidR="00094F34">
        <w:rPr>
          <w:rFonts w:ascii="New Times Roman" w:hAnsi="New Times Roman"/>
          <w:sz w:val="24"/>
          <w:szCs w:val="24"/>
        </w:rPr>
        <w:t xml:space="preserve"> all direct care applicants </w:t>
      </w:r>
      <w:r>
        <w:rPr>
          <w:rFonts w:ascii="New Times Roman" w:hAnsi="New Times Roman"/>
          <w:sz w:val="24"/>
          <w:szCs w:val="24"/>
        </w:rPr>
        <w:t>being considered for a direct care position in a CIN/FINS shelter</w:t>
      </w:r>
      <w:r w:rsidR="00604830">
        <w:rPr>
          <w:rFonts w:ascii="New Times Roman" w:hAnsi="New Times Roman"/>
          <w:sz w:val="24"/>
          <w:szCs w:val="24"/>
        </w:rPr>
        <w:t xml:space="preserve"> </w:t>
      </w:r>
      <w:r w:rsidR="006D21C6">
        <w:rPr>
          <w:rFonts w:ascii="New Times Roman" w:hAnsi="New Times Roman"/>
          <w:sz w:val="24"/>
          <w:szCs w:val="24"/>
        </w:rPr>
        <w:t>will be given a</w:t>
      </w:r>
      <w:r>
        <w:rPr>
          <w:rFonts w:ascii="New Times Roman" w:hAnsi="New Times Roman"/>
          <w:sz w:val="24"/>
          <w:szCs w:val="24"/>
        </w:rPr>
        <w:t xml:space="preserve"> suitability assessment </w:t>
      </w:r>
      <w:r w:rsidR="00604830">
        <w:rPr>
          <w:rFonts w:ascii="New Times Roman" w:hAnsi="New Times Roman"/>
          <w:sz w:val="24"/>
          <w:szCs w:val="24"/>
        </w:rPr>
        <w:t>test determined by CDS.</w:t>
      </w:r>
    </w:p>
    <w:p w:rsidR="00024C02" w:rsidRDefault="00024C02" w:rsidP="00094F34">
      <w:pPr>
        <w:rPr>
          <w:rFonts w:ascii="New Times Roman" w:hAnsi="New Times Roman"/>
          <w:sz w:val="24"/>
          <w:szCs w:val="24"/>
        </w:rPr>
      </w:pPr>
    </w:p>
    <w:p w:rsidR="00094F34" w:rsidRDefault="00024C02" w:rsidP="00094F34">
      <w:pPr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  <w:u w:val="single"/>
        </w:rPr>
        <w:t>Procedure and/or Process</w:t>
      </w:r>
      <w:r>
        <w:rPr>
          <w:rFonts w:ascii="New Times Roman" w:hAnsi="New Times Roman"/>
          <w:b/>
          <w:sz w:val="24"/>
          <w:szCs w:val="24"/>
        </w:rPr>
        <w:t>:</w:t>
      </w:r>
    </w:p>
    <w:p w:rsidR="00604830" w:rsidRDefault="00024C02" w:rsidP="00094F34">
      <w:pPr>
        <w:rPr>
          <w:rFonts w:ascii="New Times Roman" w:hAnsi="New Times Roman"/>
          <w:sz w:val="24"/>
          <w:szCs w:val="24"/>
        </w:rPr>
      </w:pPr>
      <w:r w:rsidRPr="00716E61">
        <w:rPr>
          <w:rFonts w:ascii="New Times Roman" w:hAnsi="New Times Roman"/>
          <w:sz w:val="24"/>
          <w:szCs w:val="24"/>
        </w:rPr>
        <w:t>Prior to offering a dire</w:t>
      </w:r>
      <w:r w:rsidR="00716E61">
        <w:rPr>
          <w:rFonts w:ascii="New Times Roman" w:hAnsi="New Times Roman"/>
          <w:sz w:val="24"/>
          <w:szCs w:val="24"/>
        </w:rPr>
        <w:t>ct care position, the applicant being considered must complete a suitability assessment.</w:t>
      </w:r>
      <w:r w:rsidR="00630674">
        <w:rPr>
          <w:rFonts w:ascii="New Times Roman" w:hAnsi="New Times Roman"/>
          <w:sz w:val="24"/>
          <w:szCs w:val="24"/>
        </w:rPr>
        <w:t xml:space="preserve"> CDS utilizes </w:t>
      </w:r>
      <w:proofErr w:type="spellStart"/>
      <w:r w:rsidR="00FB0E06">
        <w:rPr>
          <w:rFonts w:ascii="New Times Roman" w:hAnsi="New Times Roman"/>
          <w:sz w:val="24"/>
          <w:szCs w:val="24"/>
        </w:rPr>
        <w:t>HireSelect</w:t>
      </w:r>
      <w:proofErr w:type="spellEnd"/>
      <w:r w:rsidR="00FB0E06">
        <w:rPr>
          <w:rFonts w:ascii="New Times Roman" w:hAnsi="New Times Roman"/>
          <w:sz w:val="24"/>
          <w:szCs w:val="24"/>
        </w:rPr>
        <w:t xml:space="preserve">, </w:t>
      </w:r>
      <w:r w:rsidR="0062568D">
        <w:rPr>
          <w:rFonts w:ascii="New Times Roman" w:hAnsi="New Times Roman"/>
          <w:sz w:val="24"/>
          <w:szCs w:val="24"/>
        </w:rPr>
        <w:t xml:space="preserve">a web-based pre-employment testing system </w:t>
      </w:r>
      <w:r w:rsidR="00630674">
        <w:rPr>
          <w:rFonts w:ascii="New Times Roman" w:hAnsi="New Times Roman"/>
          <w:sz w:val="24"/>
          <w:szCs w:val="24"/>
        </w:rPr>
        <w:t>developed and scored by Criteria Corp.</w:t>
      </w:r>
      <w:r w:rsidR="006D21C6">
        <w:rPr>
          <w:rFonts w:ascii="New Times Roman" w:hAnsi="New Times Roman"/>
          <w:sz w:val="24"/>
          <w:szCs w:val="24"/>
        </w:rPr>
        <w:t xml:space="preserve"> The system uses aptitude and personality </w:t>
      </w:r>
      <w:r w:rsidR="0062568D">
        <w:rPr>
          <w:rFonts w:ascii="New Times Roman" w:hAnsi="New Times Roman"/>
          <w:sz w:val="24"/>
          <w:szCs w:val="24"/>
        </w:rPr>
        <w:t>test</w:t>
      </w:r>
      <w:r w:rsidR="006D21C6">
        <w:rPr>
          <w:rFonts w:ascii="New Times Roman" w:hAnsi="New Times Roman"/>
          <w:sz w:val="24"/>
          <w:szCs w:val="24"/>
        </w:rPr>
        <w:t>s</w:t>
      </w:r>
      <w:r w:rsidR="0062568D">
        <w:rPr>
          <w:rFonts w:ascii="New Times Roman" w:hAnsi="New Times Roman"/>
          <w:sz w:val="24"/>
          <w:szCs w:val="24"/>
        </w:rPr>
        <w:t xml:space="preserve"> to gather data and provide relevant information on </w:t>
      </w:r>
      <w:r w:rsidR="006873FF">
        <w:rPr>
          <w:rFonts w:ascii="New Times Roman" w:hAnsi="New Times Roman"/>
          <w:sz w:val="24"/>
          <w:szCs w:val="24"/>
        </w:rPr>
        <w:t xml:space="preserve">a </w:t>
      </w:r>
      <w:r w:rsidR="0062568D">
        <w:rPr>
          <w:rFonts w:ascii="New Times Roman" w:hAnsi="New Times Roman"/>
          <w:sz w:val="24"/>
          <w:szCs w:val="24"/>
        </w:rPr>
        <w:t>job applicant</w:t>
      </w:r>
      <w:r w:rsidR="00604830">
        <w:rPr>
          <w:rFonts w:ascii="New Times Roman" w:hAnsi="New Times Roman"/>
          <w:sz w:val="24"/>
          <w:szCs w:val="24"/>
        </w:rPr>
        <w:t>’</w:t>
      </w:r>
      <w:r w:rsidR="0062568D">
        <w:rPr>
          <w:rFonts w:ascii="New Times Roman" w:hAnsi="New Times Roman"/>
          <w:sz w:val="24"/>
          <w:szCs w:val="24"/>
        </w:rPr>
        <w:t>s ability to perform in the workplace.</w:t>
      </w:r>
      <w:r w:rsidR="00604830">
        <w:rPr>
          <w:rFonts w:ascii="New Times Roman" w:hAnsi="New Times Roman"/>
          <w:sz w:val="24"/>
          <w:szCs w:val="24"/>
        </w:rPr>
        <w:t xml:space="preserve"> </w:t>
      </w:r>
      <w:r w:rsidR="00CF1E1F">
        <w:rPr>
          <w:rFonts w:ascii="New Times Roman" w:hAnsi="New Times Roman"/>
          <w:sz w:val="24"/>
          <w:szCs w:val="24"/>
        </w:rPr>
        <w:t>CDS uses the Workplace Productivity Pro</w:t>
      </w:r>
      <w:r w:rsidR="006D21C6">
        <w:rPr>
          <w:rFonts w:ascii="New Times Roman" w:hAnsi="New Times Roman"/>
          <w:sz w:val="24"/>
          <w:szCs w:val="24"/>
        </w:rPr>
        <w:t>file</w:t>
      </w:r>
      <w:r w:rsidR="00CF1E1F">
        <w:rPr>
          <w:rFonts w:ascii="New Times Roman" w:hAnsi="New Times Roman"/>
          <w:sz w:val="24"/>
          <w:szCs w:val="24"/>
        </w:rPr>
        <w:t xml:space="preserve"> and the Employee Personality Profile to consider employment suitability.</w:t>
      </w:r>
    </w:p>
    <w:p w:rsidR="00604830" w:rsidRDefault="007C10B8" w:rsidP="00094F34">
      <w:p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Once the Program Director</w:t>
      </w:r>
      <w:r w:rsidR="00604830">
        <w:rPr>
          <w:rFonts w:ascii="New Times Roman" w:hAnsi="New Times Roman"/>
          <w:sz w:val="24"/>
          <w:szCs w:val="24"/>
        </w:rPr>
        <w:t xml:space="preserve"> and/or Residential Supervisor identifies a potential candidate, a link to the required tests is sent to the candidate. The candidate completes the tests and submits </w:t>
      </w:r>
      <w:r w:rsidR="006873FF">
        <w:rPr>
          <w:rFonts w:ascii="New Times Roman" w:hAnsi="New Times Roman"/>
          <w:sz w:val="24"/>
          <w:szCs w:val="24"/>
        </w:rPr>
        <w:t>them</w:t>
      </w:r>
      <w:r w:rsidR="00604830">
        <w:rPr>
          <w:rFonts w:ascii="New Times Roman" w:hAnsi="New Times Roman"/>
          <w:sz w:val="24"/>
          <w:szCs w:val="24"/>
        </w:rPr>
        <w:t xml:space="preserve"> to Criteria Corp. for s</w:t>
      </w:r>
      <w:r>
        <w:rPr>
          <w:rFonts w:ascii="New Times Roman" w:hAnsi="New Times Roman"/>
          <w:sz w:val="24"/>
          <w:szCs w:val="24"/>
        </w:rPr>
        <w:t>coring. The Program Director</w:t>
      </w:r>
      <w:r w:rsidR="00604830">
        <w:rPr>
          <w:rFonts w:ascii="New Times Roman" w:hAnsi="New Times Roman"/>
          <w:sz w:val="24"/>
          <w:szCs w:val="24"/>
        </w:rPr>
        <w:t>/Residential Supervisor then accesses and reviews the score</w:t>
      </w:r>
      <w:r w:rsidR="006873FF">
        <w:rPr>
          <w:rFonts w:ascii="New Times Roman" w:hAnsi="New Times Roman"/>
          <w:sz w:val="24"/>
          <w:szCs w:val="24"/>
        </w:rPr>
        <w:t>s</w:t>
      </w:r>
      <w:r w:rsidR="00604830">
        <w:rPr>
          <w:rFonts w:ascii="New Times Roman" w:hAnsi="New Times Roman"/>
          <w:sz w:val="24"/>
          <w:szCs w:val="24"/>
        </w:rPr>
        <w:t>. An overall score of “Medium”</w:t>
      </w:r>
      <w:r w:rsidR="00CF1E1F">
        <w:rPr>
          <w:rFonts w:ascii="New Times Roman" w:hAnsi="New Times Roman"/>
          <w:sz w:val="24"/>
          <w:szCs w:val="24"/>
        </w:rPr>
        <w:t xml:space="preserve"> or higher on the Workplace</w:t>
      </w:r>
      <w:r w:rsidR="00604830">
        <w:rPr>
          <w:rFonts w:ascii="New Times Roman" w:hAnsi="New Times Roman"/>
          <w:sz w:val="24"/>
          <w:szCs w:val="24"/>
        </w:rPr>
        <w:t xml:space="preserve"> </w:t>
      </w:r>
      <w:r w:rsidR="00CF1E1F">
        <w:rPr>
          <w:rFonts w:ascii="New Times Roman" w:hAnsi="New Times Roman"/>
          <w:sz w:val="24"/>
          <w:szCs w:val="24"/>
        </w:rPr>
        <w:t xml:space="preserve">Productivity Profile </w:t>
      </w:r>
      <w:r w:rsidR="006D21C6">
        <w:rPr>
          <w:rFonts w:ascii="New Times Roman" w:hAnsi="New Times Roman"/>
          <w:sz w:val="24"/>
          <w:szCs w:val="24"/>
        </w:rPr>
        <w:t>is desired</w:t>
      </w:r>
      <w:r w:rsidR="00604830">
        <w:rPr>
          <w:rFonts w:ascii="New Times Roman" w:hAnsi="New Times Roman"/>
          <w:sz w:val="24"/>
          <w:szCs w:val="24"/>
        </w:rPr>
        <w:t xml:space="preserve"> for hire</w:t>
      </w:r>
      <w:r w:rsidR="00CF1E1F">
        <w:rPr>
          <w:rFonts w:ascii="New Times Roman" w:hAnsi="New Times Roman"/>
          <w:sz w:val="24"/>
          <w:szCs w:val="24"/>
        </w:rPr>
        <w:t>.</w:t>
      </w:r>
    </w:p>
    <w:p w:rsidR="00817BD7" w:rsidRDefault="00817BD7" w:rsidP="00817BD7">
      <w:pPr>
        <w:rPr>
          <w:rFonts w:ascii="New Times Roman" w:hAnsi="New Times Roman"/>
          <w:sz w:val="24"/>
          <w:szCs w:val="24"/>
        </w:rPr>
      </w:pPr>
      <w:r w:rsidRPr="00817BD7">
        <w:rPr>
          <w:rFonts w:ascii="New Times Roman" w:hAnsi="New Times Roman"/>
          <w:sz w:val="24"/>
          <w:szCs w:val="24"/>
        </w:rPr>
        <w:t>If a score of “Medium” is not attained, the applicant may re-take the assessment. It must be taken and passed within 5 business days of the initial attempt, not to exceed 3 attempts within 30 days</w:t>
      </w:r>
      <w:r>
        <w:rPr>
          <w:rFonts w:ascii="New Times Roman" w:hAnsi="New Times Roman"/>
          <w:sz w:val="24"/>
          <w:szCs w:val="24"/>
        </w:rPr>
        <w:t>.</w:t>
      </w:r>
    </w:p>
    <w:p w:rsidR="00817BD7" w:rsidRDefault="00817BD7" w:rsidP="00817BD7">
      <w:pPr>
        <w:pStyle w:val="ListParagraph"/>
        <w:numPr>
          <w:ilvl w:val="0"/>
          <w:numId w:val="2"/>
        </w:numPr>
        <w:rPr>
          <w:rFonts w:ascii="New Times Roman" w:hAnsi="New Times Roman"/>
          <w:sz w:val="24"/>
          <w:szCs w:val="24"/>
        </w:rPr>
      </w:pPr>
      <w:r w:rsidRPr="00817BD7">
        <w:rPr>
          <w:rFonts w:ascii="New Times Roman" w:hAnsi="New Times Roman"/>
          <w:sz w:val="24"/>
          <w:szCs w:val="24"/>
        </w:rPr>
        <w:t xml:space="preserve">Applicants who do not pass the initial assessment may retake the assessment the same day </w:t>
      </w:r>
      <w:r>
        <w:rPr>
          <w:rFonts w:ascii="New Times Roman" w:hAnsi="New Times Roman"/>
          <w:sz w:val="24"/>
          <w:szCs w:val="24"/>
        </w:rPr>
        <w:t>as the initial.</w:t>
      </w:r>
    </w:p>
    <w:p w:rsidR="00817BD7" w:rsidRDefault="00817BD7" w:rsidP="00817BD7">
      <w:pPr>
        <w:pStyle w:val="ListParagraph"/>
        <w:numPr>
          <w:ilvl w:val="0"/>
          <w:numId w:val="2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Applicants who do not pass the second attempt may retake the assessment no earlier than 5 business days of the second attempt.</w:t>
      </w:r>
    </w:p>
    <w:p w:rsidR="00817BD7" w:rsidRPr="00817BD7" w:rsidRDefault="00817BD7" w:rsidP="00817BD7">
      <w:pPr>
        <w:pStyle w:val="ListParagraph"/>
        <w:numPr>
          <w:ilvl w:val="0"/>
          <w:numId w:val="2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Applicants who do not pass the assessment after 3 attempts must wait 30 calendar days to schedule a retake with the same provider. The 30 day waiting period will apply to each subsequent attempt after the third attempt.</w:t>
      </w:r>
    </w:p>
    <w:p w:rsidR="00EF7416" w:rsidRDefault="006D21C6" w:rsidP="00094F34">
      <w:p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The six month probation period is </w:t>
      </w:r>
      <w:r w:rsidR="007C10B8">
        <w:rPr>
          <w:rFonts w:ascii="New Times Roman" w:hAnsi="New Times Roman"/>
          <w:sz w:val="24"/>
          <w:szCs w:val="24"/>
        </w:rPr>
        <w:t>utilized to monitor, train, and/</w:t>
      </w:r>
      <w:r>
        <w:rPr>
          <w:rFonts w:ascii="New Times Roman" w:hAnsi="New Times Roman"/>
          <w:sz w:val="24"/>
          <w:szCs w:val="24"/>
        </w:rPr>
        <w:t>or terminate employees who exhibit poor job performance.</w:t>
      </w:r>
      <w:bookmarkStart w:id="0" w:name="_GoBack"/>
      <w:bookmarkEnd w:id="0"/>
    </w:p>
    <w:p w:rsidR="00DC631F" w:rsidRPr="00716E61" w:rsidRDefault="00DC631F" w:rsidP="00094F34">
      <w:p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In a case where an employee has a break in service</w:t>
      </w:r>
      <w:r w:rsidR="00813793">
        <w:rPr>
          <w:rFonts w:ascii="New Times Roman" w:hAnsi="New Times Roman"/>
          <w:sz w:val="24"/>
          <w:szCs w:val="24"/>
        </w:rPr>
        <w:t>,</w:t>
      </w:r>
      <w:r>
        <w:rPr>
          <w:rFonts w:ascii="New Times Roman" w:hAnsi="New Times Roman"/>
          <w:sz w:val="24"/>
          <w:szCs w:val="24"/>
        </w:rPr>
        <w:t xml:space="preserve"> is in good standing</w:t>
      </w:r>
      <w:r w:rsidR="00813793">
        <w:rPr>
          <w:rFonts w:ascii="New Times Roman" w:hAnsi="New Times Roman"/>
          <w:sz w:val="24"/>
          <w:szCs w:val="24"/>
        </w:rPr>
        <w:t>,</w:t>
      </w:r>
      <w:r w:rsidR="002F2DD6">
        <w:rPr>
          <w:rFonts w:ascii="New Times Roman" w:hAnsi="New Times Roman"/>
          <w:sz w:val="24"/>
          <w:szCs w:val="24"/>
        </w:rPr>
        <w:t xml:space="preserve"> and passed the assessment</w:t>
      </w:r>
      <w:r w:rsidR="00813793">
        <w:rPr>
          <w:rFonts w:ascii="New Times Roman" w:hAnsi="New Times Roman"/>
          <w:sz w:val="24"/>
          <w:szCs w:val="24"/>
        </w:rPr>
        <w:t>,</w:t>
      </w:r>
      <w:r>
        <w:rPr>
          <w:rFonts w:ascii="New Times Roman" w:hAnsi="New Times Roman"/>
          <w:sz w:val="24"/>
          <w:szCs w:val="24"/>
        </w:rPr>
        <w:t xml:space="preserve"> </w:t>
      </w:r>
      <w:r w:rsidR="00813793">
        <w:rPr>
          <w:rFonts w:ascii="New Times Roman" w:hAnsi="New Times Roman"/>
          <w:sz w:val="24"/>
          <w:szCs w:val="24"/>
        </w:rPr>
        <w:t xml:space="preserve">they </w:t>
      </w:r>
      <w:proofErr w:type="gramStart"/>
      <w:r>
        <w:rPr>
          <w:rFonts w:ascii="New Times Roman" w:hAnsi="New Times Roman"/>
          <w:sz w:val="24"/>
          <w:szCs w:val="24"/>
        </w:rPr>
        <w:t>may be reemployed</w:t>
      </w:r>
      <w:proofErr w:type="gramEnd"/>
      <w:r>
        <w:rPr>
          <w:rFonts w:ascii="New Times Roman" w:hAnsi="New Times Roman"/>
          <w:sz w:val="24"/>
          <w:szCs w:val="24"/>
        </w:rPr>
        <w:t xml:space="preserve"> with the agency without an additional suitabilit</w:t>
      </w:r>
      <w:r w:rsidR="00817BD7">
        <w:rPr>
          <w:rFonts w:ascii="New Times Roman" w:hAnsi="New Times Roman"/>
          <w:sz w:val="24"/>
          <w:szCs w:val="24"/>
        </w:rPr>
        <w:t>y assessment if the break is les</w:t>
      </w:r>
      <w:r w:rsidR="00B952BE">
        <w:rPr>
          <w:rFonts w:ascii="New Times Roman" w:hAnsi="New Times Roman"/>
          <w:sz w:val="24"/>
          <w:szCs w:val="24"/>
        </w:rPr>
        <w:t>s than 18 months</w:t>
      </w:r>
      <w:r>
        <w:rPr>
          <w:rFonts w:ascii="New Times Roman" w:hAnsi="New Times Roman"/>
          <w:sz w:val="24"/>
          <w:szCs w:val="24"/>
        </w:rPr>
        <w:t>.</w:t>
      </w:r>
      <w:r w:rsidR="00B952BE">
        <w:rPr>
          <w:rFonts w:ascii="New Times Roman" w:hAnsi="New Times Roman"/>
          <w:sz w:val="24"/>
          <w:szCs w:val="24"/>
        </w:rPr>
        <w:t xml:space="preserve"> If a different assessment tool is adopted by the agency, they must retake the assessment.</w:t>
      </w:r>
    </w:p>
    <w:sectPr w:rsidR="00DC631F" w:rsidRPr="00716E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AB" w:rsidRDefault="002C19AB" w:rsidP="00E919A6">
      <w:pPr>
        <w:spacing w:after="0" w:line="240" w:lineRule="auto"/>
      </w:pPr>
      <w:r>
        <w:separator/>
      </w:r>
    </w:p>
  </w:endnote>
  <w:endnote w:type="continuationSeparator" w:id="0">
    <w:p w:rsidR="002C19AB" w:rsidRDefault="002C19AB" w:rsidP="00E9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A6" w:rsidRPr="000D6F91" w:rsidRDefault="00E919A6" w:rsidP="00BC323D">
    <w:pPr>
      <w:pStyle w:val="Footer"/>
      <w:rPr>
        <w:rFonts w:ascii="Times New Roman" w:hAnsi="Times New Roman" w:cs="Times New Roman"/>
      </w:rPr>
    </w:pPr>
    <w:r w:rsidRPr="000D6F91">
      <w:rPr>
        <w:rFonts w:ascii="Times New Roman" w:hAnsi="Times New Roman" w:cs="Times New Roman"/>
      </w:rPr>
      <w:t>Rev</w:t>
    </w:r>
    <w:r w:rsidR="007C10B8" w:rsidRPr="000D6F91">
      <w:rPr>
        <w:rFonts w:ascii="Times New Roman" w:hAnsi="Times New Roman" w:cs="Times New Roman"/>
      </w:rPr>
      <w:t>. 12/19, 2/22</w:t>
    </w:r>
    <w:r w:rsidR="00DC631F" w:rsidRPr="000D6F91">
      <w:rPr>
        <w:rFonts w:ascii="Times New Roman" w:hAnsi="Times New Roman" w:cs="Times New Roman"/>
      </w:rPr>
      <w:t>, 11/22</w:t>
    </w:r>
    <w:r w:rsidR="00B952BE" w:rsidRPr="000D6F91">
      <w:rPr>
        <w:rFonts w:ascii="Times New Roman" w:hAnsi="Times New Roman" w:cs="Times New Roman"/>
      </w:rPr>
      <w:t>, 1/24</w:t>
    </w:r>
    <w:r w:rsidR="002F2DD6" w:rsidRPr="000D6F91">
      <w:rPr>
        <w:rFonts w:ascii="Times New Roman" w:hAnsi="Times New Roman" w:cs="Times New Roman"/>
      </w:rPr>
      <w:t>x2</w:t>
    </w:r>
    <w:r w:rsidR="00590FB2" w:rsidRPr="000D6F91">
      <w:rPr>
        <w:rFonts w:ascii="Times New Roman" w:hAnsi="Times New Roman" w:cs="Times New Roman"/>
      </w:rPr>
      <w:t>, 7/24</w:t>
    </w:r>
    <w:r w:rsidRPr="000D6F91">
      <w:rPr>
        <w:rFonts w:ascii="Times New Roman" w:hAnsi="Times New Roman" w:cs="Times New Roman"/>
      </w:rPr>
      <w:t xml:space="preserve">                     </w:t>
    </w:r>
    <w:r w:rsidR="007C10B8" w:rsidRPr="000D6F91">
      <w:rPr>
        <w:rFonts w:ascii="Times New Roman" w:hAnsi="Times New Roman" w:cs="Times New Roman"/>
      </w:rPr>
      <w:t xml:space="preserve">                     </w:t>
    </w:r>
    <w:r w:rsidRPr="000D6F91">
      <w:rPr>
        <w:rFonts w:ascii="Times New Roman" w:hAnsi="Times New Roman" w:cs="Times New Roman"/>
      </w:rPr>
      <w:t xml:space="preserve"> Page 1 of 1</w:t>
    </w:r>
    <w:r w:rsidR="00B271A9" w:rsidRPr="000D6F91">
      <w:rPr>
        <w:rFonts w:ascii="Times New Roman" w:hAnsi="Times New Roman" w:cs="Times New Roman"/>
      </w:rPr>
      <w:t xml:space="preserve">        </w:t>
    </w:r>
    <w:r w:rsidR="000D6F91">
      <w:rPr>
        <w:rFonts w:ascii="Times New Roman" w:hAnsi="Times New Roman" w:cs="Times New Roman"/>
      </w:rPr>
      <w:t xml:space="preserve">                        </w:t>
    </w:r>
    <w:r w:rsidR="00B271A9" w:rsidRPr="000D6F91">
      <w:rPr>
        <w:rFonts w:ascii="Times New Roman" w:hAnsi="Times New Roman" w:cs="Times New Roman"/>
      </w:rPr>
      <w:t xml:space="preserve"> </w:t>
    </w:r>
    <w:r w:rsidR="00BC323D" w:rsidRPr="000D6F91">
      <w:rPr>
        <w:rFonts w:ascii="Times New Roman" w:hAnsi="Times New Roman" w:cs="Times New Roman"/>
      </w:rPr>
      <w:t>P-1292</w:t>
    </w:r>
    <w:r w:rsidR="00BC323D" w:rsidRPr="000D6F91">
      <w:rPr>
        <w:rFonts w:ascii="Times New Roman" w:hAnsi="Times New Roman" w:cs="Times New Roman"/>
      </w:rPr>
      <w:tab/>
    </w:r>
  </w:p>
  <w:p w:rsidR="00E919A6" w:rsidRPr="000D6F91" w:rsidRDefault="00E919A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AB" w:rsidRDefault="002C19AB" w:rsidP="00E919A6">
      <w:pPr>
        <w:spacing w:after="0" w:line="240" w:lineRule="auto"/>
      </w:pPr>
      <w:r>
        <w:separator/>
      </w:r>
    </w:p>
  </w:footnote>
  <w:footnote w:type="continuationSeparator" w:id="0">
    <w:p w:rsidR="002C19AB" w:rsidRDefault="002C19AB" w:rsidP="00E91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D2050"/>
    <w:multiLevelType w:val="hybridMultilevel"/>
    <w:tmpl w:val="C53C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5293D"/>
    <w:multiLevelType w:val="hybridMultilevel"/>
    <w:tmpl w:val="8354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34"/>
    <w:rsid w:val="00024C02"/>
    <w:rsid w:val="00094F34"/>
    <w:rsid w:val="000D6F91"/>
    <w:rsid w:val="002C19AB"/>
    <w:rsid w:val="002F2DD6"/>
    <w:rsid w:val="00452772"/>
    <w:rsid w:val="004D4D0E"/>
    <w:rsid w:val="00590FB2"/>
    <w:rsid w:val="005E786D"/>
    <w:rsid w:val="00604830"/>
    <w:rsid w:val="0062568D"/>
    <w:rsid w:val="00630674"/>
    <w:rsid w:val="00656736"/>
    <w:rsid w:val="006873FF"/>
    <w:rsid w:val="006D21C6"/>
    <w:rsid w:val="00716E61"/>
    <w:rsid w:val="007B484B"/>
    <w:rsid w:val="007C10B8"/>
    <w:rsid w:val="00813793"/>
    <w:rsid w:val="00817BD7"/>
    <w:rsid w:val="00891112"/>
    <w:rsid w:val="009048CB"/>
    <w:rsid w:val="00986C11"/>
    <w:rsid w:val="00AD7E16"/>
    <w:rsid w:val="00B271A9"/>
    <w:rsid w:val="00B8234F"/>
    <w:rsid w:val="00B952BE"/>
    <w:rsid w:val="00BC323D"/>
    <w:rsid w:val="00BE24FC"/>
    <w:rsid w:val="00CA2B3C"/>
    <w:rsid w:val="00CC6CE2"/>
    <w:rsid w:val="00CE4130"/>
    <w:rsid w:val="00CF1E1F"/>
    <w:rsid w:val="00DB1189"/>
    <w:rsid w:val="00DC631F"/>
    <w:rsid w:val="00DD040F"/>
    <w:rsid w:val="00E21A14"/>
    <w:rsid w:val="00E66A44"/>
    <w:rsid w:val="00E85747"/>
    <w:rsid w:val="00E919A6"/>
    <w:rsid w:val="00EF7416"/>
    <w:rsid w:val="00FB0E06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7AA48"/>
  <w15:docId w15:val="{ADAAFF98-DB88-4D98-849D-385E9E45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9A6"/>
  </w:style>
  <w:style w:type="paragraph" w:styleId="Footer">
    <w:name w:val="footer"/>
    <w:basedOn w:val="Normal"/>
    <w:link w:val="FooterChar"/>
    <w:uiPriority w:val="99"/>
    <w:unhideWhenUsed/>
    <w:rsid w:val="00E91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9A6"/>
  </w:style>
  <w:style w:type="paragraph" w:styleId="ListParagraph">
    <w:name w:val="List Paragraph"/>
    <w:basedOn w:val="Normal"/>
    <w:uiPriority w:val="34"/>
    <w:qFormat/>
    <w:rsid w:val="00817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Ousley</dc:creator>
  <cp:lastModifiedBy>Sam Clark</cp:lastModifiedBy>
  <cp:revision>2</cp:revision>
  <dcterms:created xsi:type="dcterms:W3CDTF">2024-07-06T15:35:00Z</dcterms:created>
  <dcterms:modified xsi:type="dcterms:W3CDTF">2024-07-06T15:35:00Z</dcterms:modified>
</cp:coreProperties>
</file>